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ACC81" w14:textId="77777777" w:rsidR="00C562EA" w:rsidRPr="00094143" w:rsidRDefault="00C562EA" w:rsidP="008846FA">
      <w:pPr>
        <w:jc w:val="center"/>
        <w:rPr>
          <w:rStyle w:val="BookTitle"/>
        </w:rPr>
      </w:pPr>
      <w:r w:rsidRPr="00094143">
        <w:rPr>
          <w:rStyle w:val="BookTitle"/>
        </w:rPr>
        <w:t>Alexander Menrisky</w:t>
      </w:r>
    </w:p>
    <w:p w14:paraId="01D44D2E" w14:textId="77777777" w:rsidR="00AF594C" w:rsidRDefault="00AF594C" w:rsidP="00AF594C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Curriculum Vitae</w:t>
      </w:r>
    </w:p>
    <w:p w14:paraId="48A188CB" w14:textId="77777777" w:rsidR="00AF594C" w:rsidRPr="00EE718E" w:rsidRDefault="00AF594C" w:rsidP="00EE718E">
      <w:pPr>
        <w:jc w:val="center"/>
        <w:rPr>
          <w:rFonts w:cs="Times New Roman"/>
          <w:sz w:val="16"/>
          <w:szCs w:val="16"/>
        </w:rPr>
      </w:pPr>
    </w:p>
    <w:p w14:paraId="7809BE98" w14:textId="77777777" w:rsidR="00AF594C" w:rsidRDefault="00AF594C" w:rsidP="00AF594C">
      <w:pPr>
        <w:jc w:val="center"/>
        <w:rPr>
          <w:rFonts w:cs="Times New Roman"/>
          <w:szCs w:val="24"/>
        </w:rPr>
      </w:pPr>
      <w:r w:rsidRPr="00AF594C">
        <w:rPr>
          <w:rFonts w:cs="Times New Roman"/>
          <w:szCs w:val="24"/>
        </w:rPr>
        <w:t>Department of Eng</w:t>
      </w:r>
      <w:bookmarkStart w:id="0" w:name="_GoBack"/>
      <w:bookmarkEnd w:id="0"/>
      <w:r w:rsidRPr="00AF594C">
        <w:rPr>
          <w:rFonts w:cs="Times New Roman"/>
          <w:szCs w:val="24"/>
        </w:rPr>
        <w:t>lish</w:t>
      </w:r>
      <w:r>
        <w:rPr>
          <w:rFonts w:cs="Times New Roman"/>
          <w:szCs w:val="24"/>
        </w:rPr>
        <w:t xml:space="preserve"> | </w:t>
      </w:r>
      <w:r w:rsidRPr="00AF594C">
        <w:rPr>
          <w:rFonts w:cs="Times New Roman"/>
          <w:szCs w:val="24"/>
        </w:rPr>
        <w:t>University of Kentucky</w:t>
      </w:r>
    </w:p>
    <w:p w14:paraId="28E1BED0" w14:textId="499FE981" w:rsidR="00AF594C" w:rsidRDefault="000C56C8" w:rsidP="00AF594C">
      <w:pPr>
        <w:jc w:val="center"/>
        <w:rPr>
          <w:rFonts w:cs="Times New Roman"/>
          <w:szCs w:val="24"/>
        </w:rPr>
      </w:pPr>
      <w:hyperlink r:id="rId8" w:history="1">
        <w:r w:rsidR="00AF594C" w:rsidRPr="00A83E0B">
          <w:rPr>
            <w:rStyle w:val="Hyperlink"/>
            <w:szCs w:val="24"/>
          </w:rPr>
          <w:t>amenrisky@gmail.com</w:t>
        </w:r>
      </w:hyperlink>
      <w:r w:rsidR="00130282">
        <w:rPr>
          <w:rFonts w:cs="Times New Roman"/>
          <w:szCs w:val="24"/>
        </w:rPr>
        <w:t xml:space="preserve"> | 937-694-2523</w:t>
      </w:r>
      <w:r w:rsidR="00B74574">
        <w:rPr>
          <w:rFonts w:cs="Times New Roman"/>
          <w:szCs w:val="24"/>
        </w:rPr>
        <w:t xml:space="preserve"> | </w:t>
      </w:r>
      <w:hyperlink r:id="rId9" w:history="1">
        <w:r w:rsidR="00B74574" w:rsidRPr="00A03EF4">
          <w:rPr>
            <w:rStyle w:val="Hyperlink"/>
            <w:szCs w:val="24"/>
          </w:rPr>
          <w:t>amenrisky.wixsi</w:t>
        </w:r>
        <w:r w:rsidR="00B74574" w:rsidRPr="00A03EF4">
          <w:rPr>
            <w:rStyle w:val="Hyperlink"/>
            <w:szCs w:val="24"/>
          </w:rPr>
          <w:t>t</w:t>
        </w:r>
        <w:r w:rsidR="00B74574" w:rsidRPr="00A03EF4">
          <w:rPr>
            <w:rStyle w:val="Hyperlink"/>
            <w:szCs w:val="24"/>
          </w:rPr>
          <w:t>e.com/alex</w:t>
        </w:r>
      </w:hyperlink>
    </w:p>
    <w:p w14:paraId="7761F31F" w14:textId="77777777" w:rsidR="00A74B4D" w:rsidRPr="00B732F0" w:rsidRDefault="00A74B4D" w:rsidP="00CB4609">
      <w:pPr>
        <w:rPr>
          <w:rFonts w:cs="Times New Roman"/>
          <w:sz w:val="20"/>
          <w:szCs w:val="20"/>
        </w:rPr>
      </w:pPr>
    </w:p>
    <w:p w14:paraId="03B8E9FF" w14:textId="77777777" w:rsidR="00A74B4D" w:rsidRPr="00A12AA8" w:rsidRDefault="00112DEA" w:rsidP="0082120F">
      <w:pPr>
        <w:jc w:val="both"/>
        <w:rPr>
          <w:rStyle w:val="BookTitle"/>
        </w:rPr>
      </w:pPr>
      <w:r w:rsidRPr="00A12AA8">
        <w:rPr>
          <w:rStyle w:val="BookTitle"/>
        </w:rPr>
        <w:t>Education</w:t>
      </w:r>
    </w:p>
    <w:p w14:paraId="67F58751" w14:textId="77777777" w:rsidR="00A84891" w:rsidRPr="00B732F0" w:rsidRDefault="00A84891" w:rsidP="0082120F">
      <w:pPr>
        <w:ind w:left="1440" w:hanging="1440"/>
        <w:jc w:val="both"/>
        <w:rPr>
          <w:rFonts w:cs="Times New Roman"/>
          <w:sz w:val="12"/>
          <w:szCs w:val="12"/>
        </w:rPr>
      </w:pPr>
    </w:p>
    <w:p w14:paraId="51552AA8" w14:textId="77777777" w:rsidR="00C562EA" w:rsidRDefault="00F66C52" w:rsidP="0082120F">
      <w:pPr>
        <w:ind w:left="1440" w:hanging="14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2014-201</w:t>
      </w:r>
      <w:r w:rsidR="0044536E">
        <w:rPr>
          <w:rFonts w:cs="Times New Roman"/>
          <w:szCs w:val="24"/>
        </w:rPr>
        <w:t>8</w:t>
      </w:r>
      <w:r w:rsidR="00C562EA">
        <w:rPr>
          <w:rFonts w:cs="Times New Roman"/>
          <w:szCs w:val="24"/>
        </w:rPr>
        <w:tab/>
      </w:r>
      <w:r w:rsidR="00C562EA" w:rsidRPr="00C562EA">
        <w:rPr>
          <w:rFonts w:cs="Times New Roman"/>
          <w:b/>
          <w:szCs w:val="24"/>
        </w:rPr>
        <w:t>PhD</w:t>
      </w:r>
      <w:r w:rsidR="00C562EA">
        <w:rPr>
          <w:rFonts w:cs="Times New Roman"/>
          <w:szCs w:val="24"/>
        </w:rPr>
        <w:t xml:space="preserve">, English, </w:t>
      </w:r>
      <w:r w:rsidR="00C562EA" w:rsidRPr="00C562EA">
        <w:rPr>
          <w:rFonts w:cs="Times New Roman"/>
          <w:szCs w:val="24"/>
        </w:rPr>
        <w:t>University of Kentucky</w:t>
      </w:r>
    </w:p>
    <w:p w14:paraId="4B524F04" w14:textId="77777777" w:rsidR="0094463D" w:rsidRPr="00B732F0" w:rsidRDefault="0094463D" w:rsidP="0082120F">
      <w:pPr>
        <w:ind w:left="1440" w:hanging="1440"/>
        <w:jc w:val="both"/>
        <w:rPr>
          <w:rFonts w:cs="Times New Roman"/>
          <w:sz w:val="12"/>
          <w:szCs w:val="12"/>
        </w:rPr>
      </w:pPr>
    </w:p>
    <w:p w14:paraId="2FAE1A15" w14:textId="77777777" w:rsidR="00C562EA" w:rsidRPr="00C562EA" w:rsidRDefault="00C562EA" w:rsidP="0082120F">
      <w:pPr>
        <w:jc w:val="both"/>
        <w:rPr>
          <w:rFonts w:cs="Times New Roman"/>
          <w:szCs w:val="24"/>
        </w:rPr>
      </w:pPr>
      <w:r w:rsidRPr="00C562EA">
        <w:rPr>
          <w:rFonts w:cs="Times New Roman"/>
          <w:szCs w:val="24"/>
        </w:rPr>
        <w:t>2012-2014</w:t>
      </w:r>
      <w:r w:rsidRPr="00C562EA">
        <w:rPr>
          <w:rFonts w:cs="Times New Roman"/>
          <w:szCs w:val="24"/>
        </w:rPr>
        <w:tab/>
      </w:r>
      <w:r w:rsidRPr="00C562EA">
        <w:rPr>
          <w:rFonts w:cs="Times New Roman"/>
          <w:b/>
          <w:szCs w:val="24"/>
        </w:rPr>
        <w:t>MA</w:t>
      </w:r>
      <w:r w:rsidRPr="00C562EA">
        <w:rPr>
          <w:rFonts w:cs="Times New Roman"/>
          <w:szCs w:val="24"/>
        </w:rPr>
        <w:t>, English, University of Kentucky</w:t>
      </w:r>
    </w:p>
    <w:p w14:paraId="452B5200" w14:textId="77777777" w:rsidR="00C562EA" w:rsidRDefault="0051660D" w:rsidP="0082120F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C562EA">
        <w:rPr>
          <w:rFonts w:cs="Times New Roman"/>
          <w:szCs w:val="24"/>
        </w:rPr>
        <w:t>Graduate Certificate, Social Theory</w:t>
      </w:r>
    </w:p>
    <w:p w14:paraId="29F59096" w14:textId="77777777" w:rsidR="0094463D" w:rsidRPr="00B732F0" w:rsidRDefault="0094463D" w:rsidP="0082120F">
      <w:pPr>
        <w:jc w:val="both"/>
        <w:rPr>
          <w:rFonts w:cs="Times New Roman"/>
          <w:sz w:val="12"/>
          <w:szCs w:val="12"/>
        </w:rPr>
      </w:pPr>
    </w:p>
    <w:p w14:paraId="4CB88203" w14:textId="77777777" w:rsidR="00C562EA" w:rsidRPr="00AF594C" w:rsidRDefault="00C562EA" w:rsidP="0082120F">
      <w:pPr>
        <w:jc w:val="both"/>
        <w:rPr>
          <w:rFonts w:cs="Times New Roman"/>
          <w:i/>
          <w:szCs w:val="24"/>
        </w:rPr>
      </w:pPr>
      <w:r>
        <w:rPr>
          <w:rFonts w:cs="Times New Roman"/>
          <w:szCs w:val="24"/>
        </w:rPr>
        <w:t>2008-2012</w:t>
      </w:r>
      <w:r>
        <w:rPr>
          <w:rFonts w:cs="Times New Roman"/>
          <w:szCs w:val="24"/>
        </w:rPr>
        <w:tab/>
      </w:r>
      <w:r w:rsidRPr="00C562EA">
        <w:rPr>
          <w:rFonts w:cs="Times New Roman"/>
          <w:b/>
          <w:szCs w:val="24"/>
        </w:rPr>
        <w:t>BS</w:t>
      </w:r>
      <w:r w:rsidR="00AF594C">
        <w:rPr>
          <w:rFonts w:cs="Times New Roman"/>
          <w:szCs w:val="24"/>
        </w:rPr>
        <w:t xml:space="preserve">, </w:t>
      </w:r>
      <w:r w:rsidRPr="00AF594C">
        <w:rPr>
          <w:rFonts w:cs="Times New Roman"/>
          <w:szCs w:val="24"/>
        </w:rPr>
        <w:t>Journalism</w:t>
      </w:r>
      <w:r>
        <w:rPr>
          <w:rFonts w:cs="Times New Roman"/>
          <w:szCs w:val="24"/>
        </w:rPr>
        <w:t xml:space="preserve">, Honors Tutorial College, </w:t>
      </w:r>
      <w:r w:rsidRPr="00C562EA">
        <w:rPr>
          <w:rFonts w:cs="Times New Roman"/>
          <w:szCs w:val="24"/>
        </w:rPr>
        <w:t>Ohio University</w:t>
      </w:r>
      <w:r w:rsidR="00AF594C">
        <w:rPr>
          <w:rFonts w:cs="Times New Roman"/>
          <w:szCs w:val="24"/>
        </w:rPr>
        <w:t xml:space="preserve">, </w:t>
      </w:r>
      <w:r w:rsidR="00AF594C">
        <w:rPr>
          <w:rFonts w:cs="Times New Roman"/>
          <w:i/>
          <w:szCs w:val="24"/>
        </w:rPr>
        <w:t>summa cum laude</w:t>
      </w:r>
    </w:p>
    <w:p w14:paraId="5D609DC8" w14:textId="77777777" w:rsidR="00C562EA" w:rsidRPr="00C562EA" w:rsidRDefault="0051660D" w:rsidP="0082120F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C562EA">
        <w:rPr>
          <w:rFonts w:cs="Times New Roman"/>
          <w:szCs w:val="24"/>
        </w:rPr>
        <w:t>Undergraduate Minors, English &amp; French</w:t>
      </w:r>
    </w:p>
    <w:p w14:paraId="5E91E2B0" w14:textId="77777777" w:rsidR="000E0871" w:rsidRPr="00B732F0" w:rsidRDefault="000E0871" w:rsidP="0082120F">
      <w:pPr>
        <w:jc w:val="both"/>
        <w:rPr>
          <w:rStyle w:val="BookTitle"/>
          <w:b w:val="0"/>
          <w:sz w:val="20"/>
          <w:szCs w:val="20"/>
        </w:rPr>
      </w:pPr>
    </w:p>
    <w:p w14:paraId="1DB25C65" w14:textId="77777777" w:rsidR="00EE2B8C" w:rsidRDefault="00EE2B8C" w:rsidP="0082120F">
      <w:pPr>
        <w:jc w:val="both"/>
        <w:rPr>
          <w:rStyle w:val="BookTitle"/>
        </w:rPr>
      </w:pPr>
      <w:r>
        <w:rPr>
          <w:rStyle w:val="BookTitle"/>
        </w:rPr>
        <w:t>Dissertation Project</w:t>
      </w:r>
    </w:p>
    <w:p w14:paraId="5E8F5C17" w14:textId="77777777" w:rsidR="00A84891" w:rsidRPr="00B732F0" w:rsidRDefault="00A84891" w:rsidP="0082120F">
      <w:pPr>
        <w:jc w:val="both"/>
        <w:rPr>
          <w:rStyle w:val="BookTitle"/>
          <w:sz w:val="12"/>
          <w:szCs w:val="12"/>
        </w:rPr>
      </w:pPr>
    </w:p>
    <w:p w14:paraId="3CCCD08C" w14:textId="77777777" w:rsidR="00EE718E" w:rsidRDefault="000F4CB2" w:rsidP="0082120F">
      <w:pPr>
        <w:ind w:left="720" w:hanging="720"/>
        <w:jc w:val="both"/>
        <w:rPr>
          <w:bCs/>
        </w:rPr>
      </w:pPr>
      <w:r>
        <w:rPr>
          <w:i/>
        </w:rPr>
        <w:t>Wild Abandon: Postwar Literature and the Identity Politics of Ecology</w:t>
      </w:r>
      <w:r w:rsidR="00A56998">
        <w:t>.</w:t>
      </w:r>
    </w:p>
    <w:p w14:paraId="18695DCF" w14:textId="77777777" w:rsidR="00EE2B8C" w:rsidRDefault="00EE718E" w:rsidP="0082120F">
      <w:pPr>
        <w:ind w:left="720"/>
        <w:jc w:val="both"/>
        <w:rPr>
          <w:bCs/>
        </w:rPr>
      </w:pPr>
      <w:r>
        <w:rPr>
          <w:bCs/>
        </w:rPr>
        <w:t>Committee: Michael Trask (director), Virginia Blum, Randall Roorda, Carol Mason</w:t>
      </w:r>
    </w:p>
    <w:p w14:paraId="1D408499" w14:textId="77777777" w:rsidR="00EE718E" w:rsidRPr="00E837AD" w:rsidRDefault="00EE718E" w:rsidP="0082120F">
      <w:pPr>
        <w:ind w:left="720"/>
        <w:jc w:val="both"/>
      </w:pPr>
      <w:r>
        <w:rPr>
          <w:bCs/>
        </w:rPr>
        <w:t xml:space="preserve">Expected defense: </w:t>
      </w:r>
      <w:r w:rsidR="00E2343E">
        <w:rPr>
          <w:bCs/>
        </w:rPr>
        <w:t>March</w:t>
      </w:r>
      <w:r w:rsidR="000F4CB2">
        <w:rPr>
          <w:bCs/>
        </w:rPr>
        <w:t xml:space="preserve"> 2018</w:t>
      </w:r>
    </w:p>
    <w:p w14:paraId="4F2BB67A" w14:textId="77777777" w:rsidR="00EE2B8C" w:rsidRPr="00B732F0" w:rsidRDefault="00EE2B8C" w:rsidP="0082120F">
      <w:pPr>
        <w:jc w:val="both"/>
        <w:rPr>
          <w:rStyle w:val="BookTitle"/>
          <w:b w:val="0"/>
          <w:sz w:val="20"/>
          <w:szCs w:val="20"/>
        </w:rPr>
      </w:pPr>
    </w:p>
    <w:p w14:paraId="5B043871" w14:textId="77777777" w:rsidR="000E0871" w:rsidRPr="00A12AA8" w:rsidRDefault="00862BDD" w:rsidP="0082120F">
      <w:pPr>
        <w:jc w:val="both"/>
        <w:rPr>
          <w:rStyle w:val="BookTitle"/>
        </w:rPr>
      </w:pPr>
      <w:r>
        <w:rPr>
          <w:rStyle w:val="BookTitle"/>
        </w:rPr>
        <w:t>Publications</w:t>
      </w:r>
    </w:p>
    <w:p w14:paraId="4BF623E3" w14:textId="77777777" w:rsidR="00A84891" w:rsidRPr="00B732F0" w:rsidRDefault="00A84891" w:rsidP="0082120F">
      <w:pPr>
        <w:ind w:left="720" w:hanging="720"/>
        <w:jc w:val="both"/>
        <w:rPr>
          <w:rFonts w:cs="Times New Roman"/>
          <w:sz w:val="12"/>
          <w:szCs w:val="12"/>
        </w:rPr>
      </w:pPr>
    </w:p>
    <w:p w14:paraId="3CCB9754" w14:textId="77777777" w:rsidR="008C0823" w:rsidRPr="000E0871" w:rsidRDefault="008C0823" w:rsidP="008C0823">
      <w:pPr>
        <w:ind w:left="720" w:hanging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“The Natural Death of Alexander Supertramp: Ecological Selfhood and the Freudian Rhetoric of </w:t>
      </w:r>
      <w:r>
        <w:rPr>
          <w:rFonts w:cs="Times New Roman"/>
          <w:i/>
          <w:szCs w:val="24"/>
        </w:rPr>
        <w:t>Into the Wild</w:t>
      </w:r>
      <w:r>
        <w:rPr>
          <w:rFonts w:cs="Times New Roman"/>
          <w:szCs w:val="24"/>
        </w:rPr>
        <w:t xml:space="preserve">.” Forthcoming in </w:t>
      </w:r>
      <w:r>
        <w:rPr>
          <w:rFonts w:cs="Times New Roman"/>
          <w:i/>
          <w:szCs w:val="24"/>
        </w:rPr>
        <w:t>ISLE: Interdisciplinary Studies in Literature and Environment</w:t>
      </w:r>
      <w:r>
        <w:rPr>
          <w:rFonts w:cs="Times New Roman"/>
          <w:szCs w:val="24"/>
        </w:rPr>
        <w:t>.</w:t>
      </w:r>
    </w:p>
    <w:p w14:paraId="69793F84" w14:textId="77777777" w:rsidR="008C0823" w:rsidRPr="00B732F0" w:rsidRDefault="008C0823" w:rsidP="008C0823">
      <w:pPr>
        <w:ind w:left="720" w:hanging="720"/>
        <w:jc w:val="both"/>
        <w:rPr>
          <w:rFonts w:cs="Times New Roman"/>
          <w:sz w:val="12"/>
          <w:szCs w:val="12"/>
        </w:rPr>
      </w:pPr>
    </w:p>
    <w:p w14:paraId="6B868829" w14:textId="77777777" w:rsidR="00044C97" w:rsidRDefault="00862BDD" w:rsidP="008C0823">
      <w:pPr>
        <w:ind w:left="720" w:hanging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“Hallucinogenic Ecology and Psychoanalytic Prehistory in Margaret Atwood.” </w:t>
      </w:r>
      <w:r w:rsidR="00E70E0F">
        <w:rPr>
          <w:rFonts w:cs="Times New Roman"/>
          <w:szCs w:val="24"/>
        </w:rPr>
        <w:t>Forthcoming in</w:t>
      </w:r>
      <w:r w:rsidR="00044C97">
        <w:rPr>
          <w:rFonts w:cs="Times New Roman"/>
          <w:szCs w:val="24"/>
        </w:rPr>
        <w:t xml:space="preserve"> </w:t>
      </w:r>
      <w:r w:rsidR="00044C97">
        <w:rPr>
          <w:rFonts w:cs="Times New Roman"/>
          <w:i/>
          <w:szCs w:val="24"/>
        </w:rPr>
        <w:t>Mosaic</w:t>
      </w:r>
      <w:r>
        <w:rPr>
          <w:rFonts w:cs="Times New Roman"/>
          <w:i/>
          <w:szCs w:val="24"/>
        </w:rPr>
        <w:t>, an Interdisciplinary Critical Journal</w:t>
      </w:r>
      <w:r>
        <w:rPr>
          <w:rFonts w:cs="Times New Roman"/>
          <w:szCs w:val="24"/>
        </w:rPr>
        <w:t>.</w:t>
      </w:r>
    </w:p>
    <w:p w14:paraId="23228B9A" w14:textId="77777777" w:rsidR="00DB008C" w:rsidRPr="00B732F0" w:rsidRDefault="00DB008C" w:rsidP="0082120F">
      <w:pPr>
        <w:ind w:left="720" w:hanging="720"/>
        <w:jc w:val="both"/>
        <w:rPr>
          <w:rFonts w:cs="Times New Roman"/>
          <w:sz w:val="12"/>
          <w:szCs w:val="12"/>
        </w:rPr>
      </w:pPr>
    </w:p>
    <w:p w14:paraId="7F524C69" w14:textId="77777777" w:rsidR="00DB008C" w:rsidRPr="00D25618" w:rsidRDefault="00DB008C" w:rsidP="00914714">
      <w:pPr>
        <w:ind w:left="720" w:hanging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“</w:t>
      </w:r>
      <w:r w:rsidR="00564C63">
        <w:rPr>
          <w:rFonts w:cs="Times New Roman"/>
          <w:szCs w:val="24"/>
        </w:rPr>
        <w:t>The Ecological</w:t>
      </w:r>
      <w:r>
        <w:rPr>
          <w:rFonts w:cs="Times New Roman"/>
          <w:szCs w:val="24"/>
        </w:rPr>
        <w:t xml:space="preserve"> Alternative: </w:t>
      </w:r>
      <w:r w:rsidR="00564C63">
        <w:rPr>
          <w:rFonts w:cs="Times New Roman"/>
          <w:szCs w:val="24"/>
        </w:rPr>
        <w:t>Edward Abbey</w:t>
      </w:r>
      <w:r w:rsidR="00CE74EA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the Ne</w:t>
      </w:r>
      <w:r w:rsidR="00EB0137">
        <w:rPr>
          <w:rFonts w:cs="Times New Roman"/>
          <w:szCs w:val="24"/>
        </w:rPr>
        <w:t>w Left</w:t>
      </w:r>
      <w:r w:rsidR="00CE74EA">
        <w:rPr>
          <w:rFonts w:cs="Times New Roman"/>
          <w:szCs w:val="24"/>
        </w:rPr>
        <w:t>, and Environmental Authenticity</w:t>
      </w:r>
      <w:r w:rsidR="00EB0137">
        <w:rPr>
          <w:rFonts w:cs="Times New Roman"/>
          <w:szCs w:val="24"/>
        </w:rPr>
        <w:t xml:space="preserve">.” </w:t>
      </w:r>
      <w:r w:rsidR="00F74172">
        <w:rPr>
          <w:rFonts w:cs="Times New Roman"/>
          <w:szCs w:val="24"/>
        </w:rPr>
        <w:t>Under review at</w:t>
      </w:r>
      <w:r w:rsidR="00EB77C4">
        <w:rPr>
          <w:rFonts w:cs="Times New Roman"/>
          <w:szCs w:val="24"/>
        </w:rPr>
        <w:t xml:space="preserve"> </w:t>
      </w:r>
      <w:r w:rsidR="00564C63">
        <w:rPr>
          <w:rFonts w:cs="Times New Roman"/>
          <w:i/>
          <w:szCs w:val="24"/>
        </w:rPr>
        <w:t>Criticism: A Quarterly for Literature and the Arts</w:t>
      </w:r>
      <w:r w:rsidR="00F74172">
        <w:rPr>
          <w:rFonts w:cs="Times New Roman"/>
          <w:szCs w:val="24"/>
        </w:rPr>
        <w:t>, revise and resubmit.</w:t>
      </w:r>
    </w:p>
    <w:p w14:paraId="134A6490" w14:textId="77777777" w:rsidR="00044C97" w:rsidRPr="00B732F0" w:rsidRDefault="00044C97" w:rsidP="0082120F">
      <w:pPr>
        <w:ind w:left="720" w:hanging="720"/>
        <w:jc w:val="both"/>
        <w:rPr>
          <w:rFonts w:cs="Times New Roman"/>
          <w:sz w:val="20"/>
          <w:szCs w:val="20"/>
        </w:rPr>
      </w:pPr>
    </w:p>
    <w:p w14:paraId="2800AB13" w14:textId="77777777" w:rsidR="001475C4" w:rsidRPr="00A12AA8" w:rsidRDefault="004777AA" w:rsidP="0082120F">
      <w:pPr>
        <w:jc w:val="both"/>
        <w:rPr>
          <w:rStyle w:val="BookTitle"/>
        </w:rPr>
      </w:pPr>
      <w:r>
        <w:rPr>
          <w:rStyle w:val="BookTitle"/>
        </w:rPr>
        <w:t xml:space="preserve">Selected </w:t>
      </w:r>
      <w:r w:rsidR="00C562EA" w:rsidRPr="00A12AA8">
        <w:rPr>
          <w:rStyle w:val="BookTitle"/>
        </w:rPr>
        <w:t>Conferences</w:t>
      </w:r>
      <w:r w:rsidR="001F4751">
        <w:rPr>
          <w:rStyle w:val="BookTitle"/>
        </w:rPr>
        <w:t xml:space="preserve"> and Presentations</w:t>
      </w:r>
    </w:p>
    <w:p w14:paraId="3CAFCBAC" w14:textId="77777777" w:rsidR="00A84891" w:rsidRPr="00B732F0" w:rsidRDefault="00A84891" w:rsidP="0082120F">
      <w:pPr>
        <w:pStyle w:val="ListParagraph"/>
        <w:ind w:hanging="720"/>
        <w:jc w:val="both"/>
        <w:rPr>
          <w:bCs/>
          <w:iCs/>
          <w:sz w:val="12"/>
          <w:szCs w:val="12"/>
        </w:rPr>
      </w:pPr>
    </w:p>
    <w:p w14:paraId="3F25622C" w14:textId="77777777" w:rsidR="001D30BB" w:rsidRDefault="00175B38" w:rsidP="0082120F">
      <w:pPr>
        <w:pStyle w:val="ListParagraph"/>
        <w:ind w:hanging="720"/>
        <w:jc w:val="both"/>
        <w:rPr>
          <w:bCs/>
          <w:iCs/>
        </w:rPr>
      </w:pPr>
      <w:r>
        <w:rPr>
          <w:bCs/>
          <w:iCs/>
        </w:rPr>
        <w:t>“‘</w:t>
      </w:r>
      <w:r w:rsidR="001D30BB">
        <w:rPr>
          <w:bCs/>
          <w:iCs/>
        </w:rPr>
        <w:t xml:space="preserve">The Hallucinogenic Oceans of the Mind’: Ecology, Catastrophe, and </w:t>
      </w:r>
      <w:r w:rsidR="001D30BB">
        <w:rPr>
          <w:bCs/>
          <w:i/>
          <w:iCs/>
        </w:rPr>
        <w:t>The Year of the Flood</w:t>
      </w:r>
      <w:r w:rsidR="001D30BB">
        <w:rPr>
          <w:bCs/>
          <w:iCs/>
        </w:rPr>
        <w:t>’s Psychedelic Language of Decay.” Association for the Study of Literature and Environment (ASLE) Biennial Conference. Detroit, June 2017.</w:t>
      </w:r>
    </w:p>
    <w:p w14:paraId="1833FFEA" w14:textId="77777777" w:rsidR="001D30BB" w:rsidRPr="00B732F0" w:rsidRDefault="001D30BB" w:rsidP="0082120F">
      <w:pPr>
        <w:pStyle w:val="ListParagraph"/>
        <w:ind w:hanging="720"/>
        <w:jc w:val="both"/>
        <w:rPr>
          <w:bCs/>
          <w:iCs/>
          <w:sz w:val="12"/>
          <w:szCs w:val="12"/>
        </w:rPr>
      </w:pPr>
    </w:p>
    <w:p w14:paraId="1DED63E4" w14:textId="77777777" w:rsidR="00B40BCB" w:rsidRDefault="00B40BCB" w:rsidP="0082120F">
      <w:pPr>
        <w:pStyle w:val="ListParagraph"/>
        <w:ind w:hanging="720"/>
        <w:jc w:val="both"/>
        <w:rPr>
          <w:bCs/>
          <w:iCs/>
        </w:rPr>
      </w:pPr>
      <w:r>
        <w:rPr>
          <w:bCs/>
          <w:iCs/>
        </w:rPr>
        <w:t>“</w:t>
      </w:r>
      <w:r w:rsidR="00F66C52">
        <w:rPr>
          <w:bCs/>
          <w:iCs/>
        </w:rPr>
        <w:t>Queer Ecology and Psychoanalytic History</w:t>
      </w:r>
      <w:r>
        <w:rPr>
          <w:bCs/>
          <w:iCs/>
        </w:rPr>
        <w:t>.” Modern Language Association (MLA) Annual Convention. Philadelphia, January 2017.</w:t>
      </w:r>
    </w:p>
    <w:p w14:paraId="371DD7ED" w14:textId="77777777" w:rsidR="0094463D" w:rsidRPr="00B732F0" w:rsidRDefault="0094463D" w:rsidP="0082120F">
      <w:pPr>
        <w:pStyle w:val="ListParagraph"/>
        <w:ind w:hanging="720"/>
        <w:jc w:val="both"/>
        <w:rPr>
          <w:bCs/>
          <w:iCs/>
          <w:sz w:val="12"/>
          <w:szCs w:val="12"/>
        </w:rPr>
      </w:pPr>
    </w:p>
    <w:p w14:paraId="0EF17E7C" w14:textId="77777777" w:rsidR="008846FA" w:rsidRDefault="008846FA" w:rsidP="0082120F">
      <w:pPr>
        <w:pStyle w:val="ListParagraph"/>
        <w:ind w:hanging="720"/>
        <w:jc w:val="both"/>
      </w:pPr>
      <w:r>
        <w:rPr>
          <w:bCs/>
          <w:iCs/>
        </w:rPr>
        <w:t>“</w:t>
      </w:r>
      <w:r w:rsidR="002A0DA8">
        <w:rPr>
          <w:bCs/>
          <w:iCs/>
        </w:rPr>
        <w:t>Abbey’s Alternative</w:t>
      </w:r>
      <w:r w:rsidRPr="00F51E21">
        <w:rPr>
          <w:bCs/>
          <w:iCs/>
        </w:rPr>
        <w:t xml:space="preserve">: </w:t>
      </w:r>
      <w:r>
        <w:rPr>
          <w:bCs/>
          <w:iCs/>
        </w:rPr>
        <w:t>Ecology and</w:t>
      </w:r>
      <w:r w:rsidRPr="00F51E21">
        <w:rPr>
          <w:bCs/>
          <w:iCs/>
        </w:rPr>
        <w:t xml:space="preserve"> </w:t>
      </w:r>
      <w:r>
        <w:rPr>
          <w:bCs/>
          <w:iCs/>
        </w:rPr>
        <w:t>Civilization</w:t>
      </w:r>
      <w:r w:rsidRPr="00F51E21">
        <w:rPr>
          <w:bCs/>
          <w:iCs/>
        </w:rPr>
        <w:t xml:space="preserve"> after the New Left</w:t>
      </w:r>
      <w:r>
        <w:rPr>
          <w:bCs/>
          <w:iCs/>
        </w:rPr>
        <w:t xml:space="preserve">.” </w:t>
      </w:r>
      <w:r w:rsidR="00A12AA8">
        <w:t xml:space="preserve">American </w:t>
      </w:r>
      <w:r>
        <w:t xml:space="preserve">Literature Association (ALA) Annual Conference, ASLE Panel. </w:t>
      </w:r>
      <w:r w:rsidR="00A12AA8">
        <w:t>San Francisco, May 2016.</w:t>
      </w:r>
    </w:p>
    <w:p w14:paraId="618E174A" w14:textId="77777777" w:rsidR="0094463D" w:rsidRPr="00B732F0" w:rsidRDefault="0094463D" w:rsidP="0082120F">
      <w:pPr>
        <w:pStyle w:val="ListParagraph"/>
        <w:ind w:hanging="720"/>
        <w:jc w:val="both"/>
        <w:rPr>
          <w:sz w:val="12"/>
          <w:szCs w:val="12"/>
        </w:rPr>
      </w:pPr>
    </w:p>
    <w:p w14:paraId="23204D39" w14:textId="77777777" w:rsidR="000D4968" w:rsidRDefault="000D4968" w:rsidP="0082120F">
      <w:pPr>
        <w:ind w:left="720" w:hanging="720"/>
        <w:jc w:val="both"/>
      </w:pPr>
      <w:r>
        <w:t xml:space="preserve">“Narcissus in the Wild: </w:t>
      </w:r>
      <w:r>
        <w:rPr>
          <w:i/>
        </w:rPr>
        <w:t>Into the Wild</w:t>
      </w:r>
      <w:r>
        <w:t xml:space="preserve"> and Psychoanalytic Ecologies.” Midwest Modern Language Association (MMLA) Convention</w:t>
      </w:r>
      <w:r w:rsidR="004B2DC9">
        <w:t>, ASLE panel</w:t>
      </w:r>
      <w:r>
        <w:t>. Columbus, November 2015.</w:t>
      </w:r>
    </w:p>
    <w:p w14:paraId="293F474B" w14:textId="77777777" w:rsidR="0094463D" w:rsidRPr="00B732F0" w:rsidRDefault="0094463D" w:rsidP="0082120F">
      <w:pPr>
        <w:ind w:left="720" w:hanging="720"/>
        <w:jc w:val="both"/>
        <w:rPr>
          <w:sz w:val="12"/>
          <w:szCs w:val="12"/>
        </w:rPr>
      </w:pPr>
    </w:p>
    <w:p w14:paraId="7B9EDBF0" w14:textId="77777777" w:rsidR="000D4968" w:rsidRDefault="000D4968" w:rsidP="0082120F">
      <w:pPr>
        <w:ind w:left="720" w:hanging="720"/>
        <w:jc w:val="both"/>
      </w:pPr>
      <w:r>
        <w:t>“</w:t>
      </w:r>
      <w:r w:rsidRPr="00954BBD">
        <w:t>Family Portraiture:</w:t>
      </w:r>
      <w:r>
        <w:t xml:space="preserve"> Individual and Group Uncanny in </w:t>
      </w:r>
      <w:r w:rsidRPr="00954BBD">
        <w:rPr>
          <w:i/>
        </w:rPr>
        <w:t>The House of the Seven Gables</w:t>
      </w:r>
      <w:r>
        <w:t>.” South Central Modern Language Association (SCMLA) Conference</w:t>
      </w:r>
      <w:r w:rsidR="004B2DC9">
        <w:t>, Literature and Psychology panel</w:t>
      </w:r>
      <w:r>
        <w:t>. Nashville, October 2015.</w:t>
      </w:r>
    </w:p>
    <w:p w14:paraId="18688246" w14:textId="77777777" w:rsidR="00B732F0" w:rsidRPr="00B732F0" w:rsidRDefault="00B732F0" w:rsidP="0082120F">
      <w:pPr>
        <w:ind w:left="720" w:hanging="720"/>
        <w:jc w:val="both"/>
        <w:rPr>
          <w:sz w:val="12"/>
          <w:szCs w:val="12"/>
        </w:rPr>
      </w:pPr>
    </w:p>
    <w:p w14:paraId="7C5A631C" w14:textId="77777777" w:rsidR="00B732F0" w:rsidRDefault="00B732F0" w:rsidP="0082120F">
      <w:pPr>
        <w:ind w:left="720" w:hanging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“</w:t>
      </w:r>
      <w:r w:rsidRPr="00A434C4">
        <w:rPr>
          <w:rFonts w:cs="Times New Roman"/>
          <w:szCs w:val="24"/>
        </w:rPr>
        <w:t>Myth and Masculinity in Literature and Culture</w:t>
      </w:r>
      <w:r>
        <w:rPr>
          <w:rFonts w:cs="Times New Roman"/>
          <w:szCs w:val="24"/>
        </w:rPr>
        <w:t>.” Louisville Conference on Literature since 1900. University of Louisville, February 2014.</w:t>
      </w:r>
    </w:p>
    <w:p w14:paraId="32992567" w14:textId="77777777" w:rsidR="00B732F0" w:rsidRDefault="00B732F0" w:rsidP="0082120F">
      <w:pPr>
        <w:ind w:left="720" w:hanging="720"/>
        <w:jc w:val="both"/>
        <w:rPr>
          <w:sz w:val="16"/>
          <w:szCs w:val="16"/>
        </w:rPr>
      </w:pPr>
    </w:p>
    <w:p w14:paraId="383CC08D" w14:textId="77777777" w:rsidR="005F11F3" w:rsidRDefault="005F11F3" w:rsidP="005F11F3">
      <w:pPr>
        <w:jc w:val="both"/>
        <w:rPr>
          <w:rStyle w:val="BookTitle"/>
        </w:rPr>
      </w:pPr>
      <w:r>
        <w:rPr>
          <w:rStyle w:val="BookTitle"/>
        </w:rPr>
        <w:lastRenderedPageBreak/>
        <w:t>Invited Talks</w:t>
      </w:r>
    </w:p>
    <w:p w14:paraId="0DB3BCCA" w14:textId="77777777" w:rsidR="005F11F3" w:rsidRPr="00200084" w:rsidRDefault="005F11F3" w:rsidP="005F11F3">
      <w:pPr>
        <w:rPr>
          <w:rStyle w:val="BookTitle"/>
          <w:b w:val="0"/>
          <w:smallCaps w:val="0"/>
          <w:sz w:val="12"/>
          <w:szCs w:val="12"/>
        </w:rPr>
      </w:pPr>
    </w:p>
    <w:p w14:paraId="435E4383" w14:textId="77777777" w:rsidR="00D13A08" w:rsidRDefault="00D13A08" w:rsidP="005F11F3">
      <w:pPr>
        <w:ind w:left="720" w:hanging="720"/>
        <w:rPr>
          <w:rStyle w:val="BookTitle"/>
          <w:b w:val="0"/>
          <w:smallCaps w:val="0"/>
        </w:rPr>
      </w:pPr>
      <w:r>
        <w:rPr>
          <w:rStyle w:val="BookTitle"/>
          <w:b w:val="0"/>
          <w:smallCaps w:val="0"/>
        </w:rPr>
        <w:t>“State of Nature Skepticism: Toni Morrison and the Identity Politics of Ecology.” Urbana University, January 2018.</w:t>
      </w:r>
    </w:p>
    <w:p w14:paraId="1250BFED" w14:textId="77777777" w:rsidR="00D13A08" w:rsidRPr="00D13A08" w:rsidRDefault="00D13A08" w:rsidP="005F11F3">
      <w:pPr>
        <w:ind w:left="720" w:hanging="720"/>
        <w:rPr>
          <w:rStyle w:val="BookTitle"/>
          <w:b w:val="0"/>
          <w:smallCaps w:val="0"/>
          <w:sz w:val="12"/>
          <w:szCs w:val="12"/>
        </w:rPr>
      </w:pPr>
    </w:p>
    <w:p w14:paraId="3EDF9794" w14:textId="77777777" w:rsidR="005F11F3" w:rsidRPr="00200084" w:rsidRDefault="005F11F3" w:rsidP="005F11F3">
      <w:pPr>
        <w:ind w:left="720" w:hanging="720"/>
        <w:rPr>
          <w:rStyle w:val="BookTitle"/>
          <w:b w:val="0"/>
          <w:smallCaps w:val="0"/>
        </w:rPr>
      </w:pPr>
      <w:r w:rsidRPr="00200084">
        <w:rPr>
          <w:rStyle w:val="BookTitle"/>
          <w:b w:val="0"/>
          <w:smallCaps w:val="0"/>
        </w:rPr>
        <w:t>“Queer Fiction Abroad: Eastern European Gay Subcultures after the Cold War.” GWS 330 Queer Literature, University of Kentucky, October 2016.</w:t>
      </w:r>
    </w:p>
    <w:p w14:paraId="22C6D040" w14:textId="77777777" w:rsidR="005F11F3" w:rsidRPr="00200084" w:rsidRDefault="005F11F3" w:rsidP="0082120F">
      <w:pPr>
        <w:jc w:val="both"/>
        <w:rPr>
          <w:rStyle w:val="BookTitle"/>
          <w:smallCaps w:val="0"/>
          <w:sz w:val="20"/>
          <w:szCs w:val="20"/>
        </w:rPr>
      </w:pPr>
    </w:p>
    <w:p w14:paraId="402FE5AA" w14:textId="77777777" w:rsidR="00A5119D" w:rsidRPr="00D278AB" w:rsidRDefault="00A5119D" w:rsidP="0082120F">
      <w:pPr>
        <w:jc w:val="both"/>
        <w:rPr>
          <w:rStyle w:val="BookTitle"/>
        </w:rPr>
      </w:pPr>
      <w:r w:rsidRPr="00D278AB">
        <w:rPr>
          <w:rStyle w:val="BookTitle"/>
        </w:rPr>
        <w:t>Awards, Honors</w:t>
      </w:r>
      <w:r>
        <w:rPr>
          <w:rStyle w:val="BookTitle"/>
        </w:rPr>
        <w:t>, and</w:t>
      </w:r>
      <w:r w:rsidRPr="00D278AB">
        <w:rPr>
          <w:rStyle w:val="BookTitle"/>
        </w:rPr>
        <w:t xml:space="preserve"> Grants</w:t>
      </w:r>
    </w:p>
    <w:p w14:paraId="088A905D" w14:textId="77777777" w:rsidR="00B732F0" w:rsidRPr="00B732F0" w:rsidRDefault="00B732F0" w:rsidP="0082120F">
      <w:pPr>
        <w:jc w:val="both"/>
        <w:rPr>
          <w:sz w:val="12"/>
          <w:szCs w:val="12"/>
        </w:rPr>
      </w:pPr>
    </w:p>
    <w:p w14:paraId="46D0FEF3" w14:textId="77777777" w:rsidR="00DB008C" w:rsidRPr="0067636C" w:rsidRDefault="0034534B" w:rsidP="0082120F">
      <w:pPr>
        <w:jc w:val="both"/>
        <w:rPr>
          <w:szCs w:val="24"/>
        </w:rPr>
      </w:pPr>
      <w:r>
        <w:rPr>
          <w:szCs w:val="24"/>
        </w:rPr>
        <w:t>2017</w:t>
      </w:r>
      <w:r>
        <w:rPr>
          <w:szCs w:val="24"/>
        </w:rPr>
        <w:tab/>
      </w:r>
      <w:r>
        <w:rPr>
          <w:szCs w:val="24"/>
        </w:rPr>
        <w:tab/>
      </w:r>
      <w:r w:rsidRPr="0067636C">
        <w:rPr>
          <w:szCs w:val="24"/>
        </w:rPr>
        <w:t>Ellershaw Award for an Outstanding PhD Candidate</w:t>
      </w:r>
      <w:r w:rsidR="0067636C" w:rsidRPr="0067636C">
        <w:rPr>
          <w:szCs w:val="24"/>
        </w:rPr>
        <w:t xml:space="preserve">, </w:t>
      </w:r>
      <w:r w:rsidR="00DB008C" w:rsidRPr="0067636C">
        <w:rPr>
          <w:szCs w:val="24"/>
        </w:rPr>
        <w:t>University of Kentucky</w:t>
      </w:r>
      <w:r w:rsidR="000F28B6">
        <w:rPr>
          <w:szCs w:val="24"/>
        </w:rPr>
        <w:t xml:space="preserve"> </w:t>
      </w:r>
      <w:r w:rsidR="000F28B6">
        <w:rPr>
          <w:szCs w:val="24"/>
        </w:rPr>
        <w:tab/>
      </w:r>
      <w:r w:rsidR="000F28B6">
        <w:rPr>
          <w:szCs w:val="24"/>
        </w:rPr>
        <w:tab/>
      </w:r>
      <w:r w:rsidR="000F28B6">
        <w:rPr>
          <w:szCs w:val="24"/>
        </w:rPr>
        <w:tab/>
      </w:r>
      <w:r w:rsidR="000F28B6">
        <w:rPr>
          <w:szCs w:val="24"/>
        </w:rPr>
        <w:tab/>
      </w:r>
      <w:r w:rsidR="00DB008C" w:rsidRPr="0067636C">
        <w:rPr>
          <w:szCs w:val="24"/>
        </w:rPr>
        <w:t>English Department</w:t>
      </w:r>
    </w:p>
    <w:p w14:paraId="5AD18ED6" w14:textId="77777777" w:rsidR="0034534B" w:rsidRPr="00B732F0" w:rsidRDefault="0034534B" w:rsidP="0082120F">
      <w:pPr>
        <w:jc w:val="both"/>
        <w:rPr>
          <w:sz w:val="12"/>
          <w:szCs w:val="12"/>
        </w:rPr>
      </w:pPr>
    </w:p>
    <w:p w14:paraId="34618A6C" w14:textId="77777777" w:rsidR="00DB008C" w:rsidRPr="000F28B6" w:rsidRDefault="002E184E" w:rsidP="0082120F">
      <w:pPr>
        <w:jc w:val="both"/>
        <w:rPr>
          <w:szCs w:val="24"/>
        </w:rPr>
      </w:pPr>
      <w:r>
        <w:rPr>
          <w:szCs w:val="24"/>
        </w:rPr>
        <w:t>2017</w:t>
      </w:r>
      <w:r>
        <w:rPr>
          <w:szCs w:val="24"/>
        </w:rPr>
        <w:tab/>
      </w:r>
      <w:r>
        <w:rPr>
          <w:szCs w:val="24"/>
        </w:rPr>
        <w:tab/>
        <w:t>Dissertation Writing Fellowsh</w:t>
      </w:r>
      <w:r w:rsidRPr="000F28B6">
        <w:rPr>
          <w:szCs w:val="24"/>
        </w:rPr>
        <w:t>ip</w:t>
      </w:r>
      <w:r w:rsidR="000F28B6" w:rsidRPr="000F28B6">
        <w:rPr>
          <w:szCs w:val="24"/>
        </w:rPr>
        <w:t xml:space="preserve">, </w:t>
      </w:r>
      <w:r w:rsidR="00DB008C" w:rsidRPr="000F28B6">
        <w:rPr>
          <w:szCs w:val="24"/>
        </w:rPr>
        <w:t xml:space="preserve">University of Kentucky College of Arts and </w:t>
      </w:r>
      <w:r w:rsidR="000F28B6">
        <w:rPr>
          <w:szCs w:val="24"/>
        </w:rPr>
        <w:tab/>
      </w:r>
      <w:r w:rsidR="000F28B6">
        <w:rPr>
          <w:szCs w:val="24"/>
        </w:rPr>
        <w:tab/>
      </w:r>
      <w:r w:rsidR="000F28B6">
        <w:rPr>
          <w:szCs w:val="24"/>
        </w:rPr>
        <w:tab/>
      </w:r>
      <w:r w:rsidR="000F28B6">
        <w:rPr>
          <w:szCs w:val="24"/>
        </w:rPr>
        <w:tab/>
      </w:r>
      <w:r w:rsidR="00DB008C" w:rsidRPr="000F28B6">
        <w:rPr>
          <w:szCs w:val="24"/>
        </w:rPr>
        <w:t>Sciences</w:t>
      </w:r>
    </w:p>
    <w:p w14:paraId="1D08338B" w14:textId="77777777" w:rsidR="002E184E" w:rsidRPr="00B732F0" w:rsidRDefault="002E184E" w:rsidP="0082120F">
      <w:pPr>
        <w:jc w:val="both"/>
        <w:rPr>
          <w:sz w:val="12"/>
          <w:szCs w:val="12"/>
        </w:rPr>
      </w:pPr>
    </w:p>
    <w:p w14:paraId="5EAE1AF5" w14:textId="77777777" w:rsidR="00DB008C" w:rsidRPr="000F28B6" w:rsidRDefault="00792031" w:rsidP="0082120F">
      <w:pPr>
        <w:jc w:val="both"/>
        <w:rPr>
          <w:szCs w:val="24"/>
        </w:rPr>
      </w:pPr>
      <w:r>
        <w:rPr>
          <w:szCs w:val="24"/>
        </w:rPr>
        <w:t>2017</w:t>
      </w:r>
      <w:r>
        <w:rPr>
          <w:szCs w:val="24"/>
        </w:rPr>
        <w:tab/>
      </w:r>
      <w:r>
        <w:rPr>
          <w:szCs w:val="24"/>
        </w:rPr>
        <w:tab/>
        <w:t xml:space="preserve">Nominee, </w:t>
      </w:r>
      <w:r w:rsidR="000F28B6">
        <w:rPr>
          <w:szCs w:val="24"/>
        </w:rPr>
        <w:t xml:space="preserve">University of Kentucky </w:t>
      </w:r>
      <w:r>
        <w:rPr>
          <w:szCs w:val="24"/>
        </w:rPr>
        <w:t>Presidential Fellowship</w:t>
      </w:r>
    </w:p>
    <w:p w14:paraId="584D2370" w14:textId="77777777" w:rsidR="00792031" w:rsidRPr="00B732F0" w:rsidRDefault="00792031" w:rsidP="0082120F">
      <w:pPr>
        <w:jc w:val="both"/>
        <w:rPr>
          <w:sz w:val="12"/>
          <w:szCs w:val="12"/>
        </w:rPr>
      </w:pPr>
    </w:p>
    <w:p w14:paraId="225551E3" w14:textId="77777777" w:rsidR="00BF2E56" w:rsidRDefault="00BF2E56" w:rsidP="0082120F">
      <w:pPr>
        <w:jc w:val="both"/>
        <w:rPr>
          <w:szCs w:val="24"/>
        </w:rPr>
      </w:pPr>
      <w:r>
        <w:rPr>
          <w:szCs w:val="24"/>
        </w:rPr>
        <w:t>2016</w:t>
      </w:r>
      <w:r>
        <w:rPr>
          <w:szCs w:val="24"/>
        </w:rPr>
        <w:tab/>
      </w:r>
      <w:r>
        <w:rPr>
          <w:szCs w:val="24"/>
        </w:rPr>
        <w:tab/>
      </w:r>
      <w:r w:rsidR="00D35BAF">
        <w:rPr>
          <w:szCs w:val="24"/>
        </w:rPr>
        <w:t xml:space="preserve">Honoree, </w:t>
      </w:r>
      <w:r>
        <w:rPr>
          <w:szCs w:val="24"/>
        </w:rPr>
        <w:t>Alpha Sigma Phi</w:t>
      </w:r>
      <w:r w:rsidR="00D35BAF">
        <w:rPr>
          <w:szCs w:val="24"/>
        </w:rPr>
        <w:t xml:space="preserve"> Selfless Professor Reception</w:t>
      </w:r>
    </w:p>
    <w:p w14:paraId="3E332EE8" w14:textId="77777777" w:rsidR="00BF2E56" w:rsidRPr="00B732F0" w:rsidRDefault="00BF2E56" w:rsidP="0082120F">
      <w:pPr>
        <w:jc w:val="both"/>
        <w:rPr>
          <w:sz w:val="12"/>
          <w:szCs w:val="12"/>
        </w:rPr>
      </w:pPr>
    </w:p>
    <w:p w14:paraId="4C9B5206" w14:textId="77777777" w:rsidR="00DB008C" w:rsidRPr="00DB008C" w:rsidRDefault="00DB008C" w:rsidP="0082120F">
      <w:pPr>
        <w:jc w:val="both"/>
        <w:rPr>
          <w:sz w:val="20"/>
          <w:szCs w:val="20"/>
        </w:rPr>
      </w:pPr>
      <w:r>
        <w:rPr>
          <w:szCs w:val="24"/>
        </w:rPr>
        <w:t>2016</w:t>
      </w:r>
      <w:r>
        <w:rPr>
          <w:szCs w:val="24"/>
        </w:rPr>
        <w:tab/>
      </w:r>
      <w:r>
        <w:rPr>
          <w:szCs w:val="24"/>
        </w:rPr>
        <w:tab/>
      </w:r>
      <w:r w:rsidR="00A5119D">
        <w:rPr>
          <w:szCs w:val="24"/>
        </w:rPr>
        <w:t>Summer Research Fellowship</w:t>
      </w:r>
      <w:r w:rsidR="000F28B6">
        <w:rPr>
          <w:szCs w:val="24"/>
        </w:rPr>
        <w:t>,</w:t>
      </w:r>
      <w:r w:rsidR="000F28B6" w:rsidRPr="000F28B6">
        <w:rPr>
          <w:szCs w:val="24"/>
        </w:rPr>
        <w:t xml:space="preserve"> </w:t>
      </w:r>
      <w:r w:rsidRPr="000F28B6">
        <w:rPr>
          <w:szCs w:val="24"/>
        </w:rPr>
        <w:t>University of Kentucky English Department</w:t>
      </w:r>
    </w:p>
    <w:p w14:paraId="7DA67E8D" w14:textId="77777777" w:rsidR="0094463D" w:rsidRPr="00B732F0" w:rsidRDefault="0094463D" w:rsidP="0082120F">
      <w:pPr>
        <w:jc w:val="both"/>
        <w:rPr>
          <w:sz w:val="12"/>
          <w:szCs w:val="12"/>
        </w:rPr>
      </w:pPr>
    </w:p>
    <w:p w14:paraId="7751E746" w14:textId="77777777" w:rsidR="00A5119D" w:rsidRDefault="000F28B6" w:rsidP="0082120F">
      <w:pPr>
        <w:jc w:val="both"/>
        <w:rPr>
          <w:szCs w:val="24"/>
        </w:rPr>
      </w:pPr>
      <w:r>
        <w:rPr>
          <w:szCs w:val="24"/>
        </w:rPr>
        <w:t>2016</w:t>
      </w:r>
      <w:r>
        <w:rPr>
          <w:szCs w:val="24"/>
        </w:rPr>
        <w:tab/>
      </w:r>
      <w:r>
        <w:rPr>
          <w:szCs w:val="24"/>
        </w:rPr>
        <w:tab/>
      </w:r>
      <w:r w:rsidR="00A5119D">
        <w:rPr>
          <w:szCs w:val="24"/>
        </w:rPr>
        <w:t>Excellence in Teaching Award</w:t>
      </w:r>
      <w:r>
        <w:rPr>
          <w:szCs w:val="24"/>
        </w:rPr>
        <w:t xml:space="preserve">, University of Kentucky Department of Writing,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Rhetoric, and Digital Studies</w:t>
      </w:r>
    </w:p>
    <w:p w14:paraId="1C22529B" w14:textId="77777777" w:rsidR="0094463D" w:rsidRPr="00B732F0" w:rsidRDefault="0094463D" w:rsidP="0082120F">
      <w:pPr>
        <w:jc w:val="both"/>
        <w:rPr>
          <w:sz w:val="12"/>
          <w:szCs w:val="12"/>
        </w:rPr>
      </w:pPr>
    </w:p>
    <w:p w14:paraId="6BC7C69E" w14:textId="77777777" w:rsidR="00A5119D" w:rsidRDefault="00A5119D" w:rsidP="0082120F">
      <w:pPr>
        <w:jc w:val="both"/>
        <w:rPr>
          <w:szCs w:val="24"/>
        </w:rPr>
      </w:pPr>
      <w:r>
        <w:rPr>
          <w:szCs w:val="24"/>
        </w:rPr>
        <w:t>2016</w:t>
      </w:r>
      <w:r>
        <w:rPr>
          <w:szCs w:val="24"/>
        </w:rPr>
        <w:tab/>
      </w:r>
      <w:r>
        <w:rPr>
          <w:szCs w:val="24"/>
        </w:rPr>
        <w:tab/>
        <w:t>Finalist, Jean G. Pival Outstanding Writing Teaching Assistant Award</w:t>
      </w:r>
    </w:p>
    <w:p w14:paraId="6A1B9215" w14:textId="77777777" w:rsidR="0094463D" w:rsidRPr="00B732F0" w:rsidRDefault="0094463D" w:rsidP="0082120F">
      <w:pPr>
        <w:jc w:val="both"/>
        <w:rPr>
          <w:sz w:val="12"/>
          <w:szCs w:val="12"/>
        </w:rPr>
      </w:pPr>
    </w:p>
    <w:p w14:paraId="3EC0250B" w14:textId="77777777" w:rsidR="00FF430D" w:rsidRDefault="00A5119D" w:rsidP="0082120F">
      <w:pPr>
        <w:jc w:val="both"/>
        <w:rPr>
          <w:szCs w:val="24"/>
        </w:rPr>
      </w:pPr>
      <w:r>
        <w:rPr>
          <w:szCs w:val="24"/>
        </w:rPr>
        <w:t>2012-2014</w:t>
      </w:r>
      <w:r>
        <w:rPr>
          <w:szCs w:val="24"/>
        </w:rPr>
        <w:tab/>
      </w:r>
      <w:r w:rsidRPr="00AA2721">
        <w:rPr>
          <w:szCs w:val="24"/>
        </w:rPr>
        <w:t>Daniel R. Reedy Quality Achievement Award</w:t>
      </w:r>
      <w:r w:rsidR="000F28B6">
        <w:rPr>
          <w:szCs w:val="24"/>
        </w:rPr>
        <w:t>, University of Kentucky</w:t>
      </w:r>
      <w:r w:rsidR="00FF430D">
        <w:rPr>
          <w:szCs w:val="24"/>
        </w:rPr>
        <w:t xml:space="preserve"> (3 times)</w:t>
      </w:r>
    </w:p>
    <w:p w14:paraId="6C59E2AC" w14:textId="77777777" w:rsidR="001B499A" w:rsidRPr="00B732F0" w:rsidRDefault="001B499A" w:rsidP="0082120F">
      <w:pPr>
        <w:jc w:val="both"/>
        <w:rPr>
          <w:rFonts w:cs="Times New Roman"/>
          <w:sz w:val="12"/>
          <w:szCs w:val="12"/>
        </w:rPr>
      </w:pPr>
    </w:p>
    <w:p w14:paraId="4F59CBDB" w14:textId="77777777" w:rsidR="0094463D" w:rsidRDefault="00A5119D" w:rsidP="0082120F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2012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Dean’</w:t>
      </w:r>
      <w:r w:rsidRPr="00AA2721">
        <w:rPr>
          <w:rFonts w:cs="Times New Roman"/>
          <w:szCs w:val="24"/>
        </w:rPr>
        <w:t>s Citation for Outstanding Undergraduate Thesis</w:t>
      </w:r>
      <w:r w:rsidR="000F28B6">
        <w:rPr>
          <w:rFonts w:cs="Times New Roman"/>
          <w:szCs w:val="24"/>
        </w:rPr>
        <w:t>, Ohio University</w:t>
      </w:r>
    </w:p>
    <w:p w14:paraId="42EE75A3" w14:textId="77777777" w:rsidR="000F28B6" w:rsidRPr="00B732F0" w:rsidRDefault="000F28B6" w:rsidP="0082120F">
      <w:pPr>
        <w:jc w:val="both"/>
        <w:rPr>
          <w:rFonts w:cs="Times New Roman"/>
          <w:sz w:val="12"/>
          <w:szCs w:val="12"/>
        </w:rPr>
      </w:pPr>
    </w:p>
    <w:p w14:paraId="5123C954" w14:textId="77777777" w:rsidR="00A5119D" w:rsidRDefault="00A5119D" w:rsidP="0082120F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2012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A15741">
        <w:rPr>
          <w:rFonts w:cs="Times New Roman"/>
          <w:szCs w:val="24"/>
        </w:rPr>
        <w:t>Second Place, Ohio University Research and Creative Expo</w:t>
      </w:r>
    </w:p>
    <w:p w14:paraId="64EF708F" w14:textId="77777777" w:rsidR="0094463D" w:rsidRPr="00B732F0" w:rsidRDefault="0094463D" w:rsidP="0082120F">
      <w:pPr>
        <w:jc w:val="both"/>
        <w:rPr>
          <w:rFonts w:cs="Times New Roman"/>
          <w:sz w:val="12"/>
          <w:szCs w:val="12"/>
        </w:rPr>
      </w:pPr>
    </w:p>
    <w:p w14:paraId="50BDFE02" w14:textId="77777777" w:rsidR="00FF430D" w:rsidRPr="00FF430D" w:rsidRDefault="00A5119D" w:rsidP="0082120F">
      <w:pPr>
        <w:ind w:left="1440" w:hanging="1440"/>
        <w:jc w:val="both"/>
        <w:rPr>
          <w:rFonts w:cs="Times New Roman"/>
          <w:sz w:val="20"/>
          <w:szCs w:val="20"/>
        </w:rPr>
      </w:pPr>
      <w:r>
        <w:rPr>
          <w:rFonts w:cs="Times New Roman"/>
          <w:szCs w:val="24"/>
        </w:rPr>
        <w:t>2009-2011</w:t>
      </w:r>
      <w:r>
        <w:rPr>
          <w:rFonts w:cs="Times New Roman"/>
          <w:szCs w:val="24"/>
        </w:rPr>
        <w:tab/>
        <w:t>D</w:t>
      </w:r>
      <w:r w:rsidR="00FF430D">
        <w:rPr>
          <w:rFonts w:cs="Times New Roman"/>
          <w:szCs w:val="24"/>
        </w:rPr>
        <w:t>ean’s Discretionary Fund Grant</w:t>
      </w:r>
      <w:r w:rsidR="000F28B6">
        <w:rPr>
          <w:rFonts w:cs="Times New Roman"/>
          <w:szCs w:val="24"/>
        </w:rPr>
        <w:t xml:space="preserve">, Ohio University </w:t>
      </w:r>
      <w:r>
        <w:rPr>
          <w:rFonts w:cs="Times New Roman"/>
          <w:szCs w:val="24"/>
        </w:rPr>
        <w:t>(4 times)</w:t>
      </w:r>
    </w:p>
    <w:p w14:paraId="23C66753" w14:textId="77777777" w:rsidR="0094463D" w:rsidRPr="00B732F0" w:rsidRDefault="0094463D" w:rsidP="0082120F">
      <w:pPr>
        <w:ind w:left="1440" w:hanging="1440"/>
        <w:jc w:val="both"/>
        <w:rPr>
          <w:rFonts w:cs="Times New Roman"/>
          <w:sz w:val="12"/>
          <w:szCs w:val="12"/>
        </w:rPr>
      </w:pPr>
    </w:p>
    <w:p w14:paraId="0D769167" w14:textId="77777777" w:rsidR="00A5119D" w:rsidRDefault="00A5119D" w:rsidP="0082120F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2011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i/>
          <w:szCs w:val="24"/>
        </w:rPr>
        <w:t xml:space="preserve">The Athens NEWS </w:t>
      </w:r>
      <w:r>
        <w:rPr>
          <w:rFonts w:cs="Times New Roman"/>
          <w:szCs w:val="24"/>
        </w:rPr>
        <w:t>Scholarship</w:t>
      </w:r>
    </w:p>
    <w:p w14:paraId="18B4E361" w14:textId="77777777" w:rsidR="0094463D" w:rsidRPr="00B732F0" w:rsidRDefault="0094463D" w:rsidP="0082120F">
      <w:pPr>
        <w:jc w:val="both"/>
        <w:rPr>
          <w:rFonts w:cs="Times New Roman"/>
          <w:sz w:val="12"/>
          <w:szCs w:val="12"/>
        </w:rPr>
      </w:pPr>
    </w:p>
    <w:p w14:paraId="6E83B43C" w14:textId="77777777" w:rsidR="00A5119D" w:rsidRPr="00FF430D" w:rsidRDefault="00A5119D" w:rsidP="0082120F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Cs w:val="24"/>
        </w:rPr>
        <w:t>2010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A15741">
        <w:rPr>
          <w:rFonts w:cs="Times New Roman"/>
          <w:szCs w:val="24"/>
        </w:rPr>
        <w:t>Provost’s Undergraduate Research Fund</w:t>
      </w:r>
      <w:r w:rsidR="00FF430D">
        <w:rPr>
          <w:rFonts w:cs="Times New Roman"/>
          <w:szCs w:val="24"/>
        </w:rPr>
        <w:t xml:space="preserve"> Grant</w:t>
      </w:r>
      <w:r w:rsidR="000F28B6">
        <w:rPr>
          <w:rFonts w:cs="Times New Roman"/>
          <w:szCs w:val="24"/>
        </w:rPr>
        <w:t>, Ohio University</w:t>
      </w:r>
    </w:p>
    <w:p w14:paraId="4DA6643F" w14:textId="77777777" w:rsidR="0094463D" w:rsidRPr="00B732F0" w:rsidRDefault="0094463D" w:rsidP="0082120F">
      <w:pPr>
        <w:jc w:val="both"/>
        <w:rPr>
          <w:rFonts w:cs="Times New Roman"/>
          <w:sz w:val="12"/>
          <w:szCs w:val="12"/>
        </w:rPr>
      </w:pPr>
    </w:p>
    <w:p w14:paraId="0360A7DF" w14:textId="77777777" w:rsidR="00A5119D" w:rsidRPr="00FF430D" w:rsidRDefault="00A5119D" w:rsidP="0082120F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Cs w:val="24"/>
        </w:rPr>
        <w:t>2008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0F28B6">
        <w:rPr>
          <w:rFonts w:cs="Times New Roman"/>
          <w:szCs w:val="24"/>
        </w:rPr>
        <w:t xml:space="preserve">Ohio University </w:t>
      </w:r>
      <w:r w:rsidRPr="00A15741">
        <w:rPr>
          <w:rFonts w:cs="Times New Roman"/>
          <w:szCs w:val="24"/>
        </w:rPr>
        <w:t>Gateway Excellence Scholarship</w:t>
      </w:r>
    </w:p>
    <w:p w14:paraId="2E14C777" w14:textId="77777777" w:rsidR="0094463D" w:rsidRPr="00B732F0" w:rsidRDefault="0094463D" w:rsidP="0082120F">
      <w:pPr>
        <w:jc w:val="both"/>
        <w:rPr>
          <w:rFonts w:cs="Times New Roman"/>
          <w:sz w:val="20"/>
          <w:szCs w:val="20"/>
        </w:rPr>
      </w:pPr>
    </w:p>
    <w:p w14:paraId="6E34F592" w14:textId="77777777" w:rsidR="004E4CEA" w:rsidRPr="00A12AA8" w:rsidRDefault="00C562EA" w:rsidP="0082120F">
      <w:pPr>
        <w:jc w:val="both"/>
        <w:rPr>
          <w:rStyle w:val="BookTitle"/>
        </w:rPr>
      </w:pPr>
      <w:r w:rsidRPr="00A12AA8">
        <w:rPr>
          <w:rStyle w:val="BookTitle"/>
        </w:rPr>
        <w:t>Co</w:t>
      </w:r>
      <w:r w:rsidR="00A12AA8">
        <w:rPr>
          <w:rStyle w:val="BookTitle"/>
        </w:rPr>
        <w:t>urses</w:t>
      </w:r>
    </w:p>
    <w:p w14:paraId="00BDDDFA" w14:textId="77777777" w:rsidR="00D72A33" w:rsidRPr="00B732F0" w:rsidRDefault="00D72A33" w:rsidP="0082120F">
      <w:pPr>
        <w:jc w:val="both"/>
        <w:rPr>
          <w:rFonts w:cs="Times New Roman"/>
          <w:b/>
          <w:sz w:val="12"/>
          <w:szCs w:val="12"/>
        </w:rPr>
      </w:pPr>
    </w:p>
    <w:p w14:paraId="0EF95DB8" w14:textId="77777777" w:rsidR="00054149" w:rsidRPr="004560B0" w:rsidRDefault="00807FCD" w:rsidP="0082120F">
      <w:pPr>
        <w:jc w:val="both"/>
        <w:rPr>
          <w:rFonts w:cs="Times New Roman"/>
          <w:i/>
          <w:szCs w:val="24"/>
        </w:rPr>
      </w:pPr>
      <w:r w:rsidRPr="004560B0">
        <w:rPr>
          <w:rFonts w:cs="Times New Roman"/>
          <w:i/>
          <w:szCs w:val="24"/>
        </w:rPr>
        <w:t>University of Kentucky</w:t>
      </w:r>
    </w:p>
    <w:p w14:paraId="0F8D2188" w14:textId="77777777" w:rsidR="00D72A33" w:rsidRPr="00B732F0" w:rsidRDefault="00D72A33" w:rsidP="0082120F">
      <w:pPr>
        <w:ind w:left="1440" w:hanging="1440"/>
        <w:jc w:val="both"/>
        <w:rPr>
          <w:sz w:val="12"/>
          <w:szCs w:val="12"/>
        </w:rPr>
      </w:pPr>
    </w:p>
    <w:p w14:paraId="344C1A8A" w14:textId="77777777" w:rsidR="003377B7" w:rsidRDefault="003377B7" w:rsidP="0082120F">
      <w:pPr>
        <w:ind w:left="1440" w:hanging="1440"/>
        <w:jc w:val="both"/>
      </w:pPr>
      <w:r>
        <w:t>ENG 230</w:t>
      </w:r>
      <w:r>
        <w:tab/>
      </w:r>
      <w:r>
        <w:rPr>
          <w:i/>
        </w:rPr>
        <w:t>Introduction to Litera</w:t>
      </w:r>
      <w:r w:rsidR="002C13FD">
        <w:rPr>
          <w:i/>
        </w:rPr>
        <w:t>ture</w:t>
      </w:r>
      <w:r>
        <w:t xml:space="preserve"> (2 sections, 2017) An introduction to literary analysis through close reading and argumentative writing. The course involves studying selected texts from several genres</w:t>
      </w:r>
      <w:r w:rsidR="008A62C6">
        <w:t xml:space="preserve"> and investigating a unified theme</w:t>
      </w:r>
      <w:r w:rsidR="002C13FD">
        <w:t xml:space="preserve">. My sections </w:t>
      </w:r>
      <w:r w:rsidR="004C7932">
        <w:t xml:space="preserve">have </w:t>
      </w:r>
      <w:r w:rsidR="008A62C6">
        <w:t>explore</w:t>
      </w:r>
      <w:r w:rsidR="004C7932">
        <w:t>d</w:t>
      </w:r>
      <w:r w:rsidR="008A62C6">
        <w:t xml:space="preserve"> representations of</w:t>
      </w:r>
      <w:r w:rsidR="001C2FC7">
        <w:t xml:space="preserve"> </w:t>
      </w:r>
      <w:r w:rsidR="002C13FD">
        <w:t xml:space="preserve">wilderness as </w:t>
      </w:r>
      <w:r w:rsidR="001C2FC7">
        <w:t xml:space="preserve">an </w:t>
      </w:r>
      <w:r w:rsidR="002C13FD">
        <w:t>ostensibly therape</w:t>
      </w:r>
      <w:r w:rsidR="001C2FC7">
        <w:t>utic ideal</w:t>
      </w:r>
      <w:r w:rsidR="002C13FD">
        <w:t>.</w:t>
      </w:r>
    </w:p>
    <w:p w14:paraId="66A2DDD6" w14:textId="77777777" w:rsidR="003377B7" w:rsidRPr="00B732F0" w:rsidRDefault="003377B7" w:rsidP="0082120F">
      <w:pPr>
        <w:ind w:left="1440" w:hanging="1440"/>
        <w:jc w:val="both"/>
        <w:rPr>
          <w:sz w:val="12"/>
          <w:szCs w:val="12"/>
        </w:rPr>
      </w:pPr>
    </w:p>
    <w:p w14:paraId="112537B2" w14:textId="77777777" w:rsidR="00B03C00" w:rsidRDefault="00B03C00" w:rsidP="0082120F">
      <w:pPr>
        <w:ind w:left="1440" w:hanging="1440"/>
        <w:jc w:val="both"/>
      </w:pPr>
      <w:r>
        <w:t>ENG 251</w:t>
      </w:r>
      <w:r>
        <w:tab/>
      </w:r>
      <w:r>
        <w:rPr>
          <w:i/>
        </w:rPr>
        <w:t>Survey of American Literature to 1865</w:t>
      </w:r>
      <w:r w:rsidR="003377B7">
        <w:t xml:space="preserve"> (2 discussion sections, 2017). </w:t>
      </w:r>
      <w:r w:rsidR="00B732F0">
        <w:t xml:space="preserve">Survey of </w:t>
      </w:r>
      <w:r w:rsidR="003377B7">
        <w:t>American literature from its colonial origins to the Civil War, with emphasis on different genres, periods, and cultural characteristics of the American Colonies and antebellum United States.</w:t>
      </w:r>
    </w:p>
    <w:p w14:paraId="5BD65478" w14:textId="77777777" w:rsidR="003377B7" w:rsidRPr="00B732F0" w:rsidRDefault="003377B7" w:rsidP="0082120F">
      <w:pPr>
        <w:ind w:left="1440" w:hanging="1440"/>
        <w:jc w:val="both"/>
        <w:rPr>
          <w:sz w:val="12"/>
          <w:szCs w:val="12"/>
        </w:rPr>
      </w:pPr>
    </w:p>
    <w:p w14:paraId="48737143" w14:textId="77777777" w:rsidR="003377B7" w:rsidRDefault="003377B7" w:rsidP="0082120F">
      <w:pPr>
        <w:ind w:left="1440" w:hanging="14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WRD 110</w:t>
      </w:r>
      <w:r>
        <w:rPr>
          <w:rFonts w:cs="Times New Roman"/>
          <w:szCs w:val="24"/>
        </w:rPr>
        <w:tab/>
      </w:r>
      <w:r w:rsidRPr="00CA39B4">
        <w:rPr>
          <w:rFonts w:cs="Times New Roman"/>
          <w:i/>
          <w:szCs w:val="24"/>
        </w:rPr>
        <w:t>Composition &amp; Communication I</w:t>
      </w:r>
      <w:r w:rsidR="00C0511E">
        <w:rPr>
          <w:rFonts w:cs="Times New Roman"/>
          <w:szCs w:val="24"/>
        </w:rPr>
        <w:t xml:space="preserve"> (3 sections, 2013-2014). First r</w:t>
      </w:r>
      <w:r>
        <w:rPr>
          <w:rFonts w:cs="Times New Roman"/>
          <w:szCs w:val="24"/>
        </w:rPr>
        <w:t>equ</w:t>
      </w:r>
      <w:r w:rsidR="00C0511E">
        <w:rPr>
          <w:rFonts w:cs="Times New Roman"/>
          <w:szCs w:val="24"/>
        </w:rPr>
        <w:t>ired core composition and speech</w:t>
      </w:r>
      <w:r>
        <w:rPr>
          <w:rFonts w:cs="Times New Roman"/>
          <w:szCs w:val="24"/>
        </w:rPr>
        <w:t xml:space="preserve"> course for first-year students emphasizing competency in </w:t>
      </w:r>
      <w:r w:rsidR="00C0511E">
        <w:rPr>
          <w:rFonts w:cs="Times New Roman"/>
          <w:szCs w:val="24"/>
        </w:rPr>
        <w:t xml:space="preserve">critical inquiry, research, and </w:t>
      </w:r>
      <w:r w:rsidR="00C0511E">
        <w:t>multi-media communication modes.</w:t>
      </w:r>
    </w:p>
    <w:p w14:paraId="0FCCDFE0" w14:textId="77777777" w:rsidR="003377B7" w:rsidRPr="00B732F0" w:rsidRDefault="003377B7" w:rsidP="0082120F">
      <w:pPr>
        <w:ind w:left="2160"/>
        <w:jc w:val="both"/>
        <w:rPr>
          <w:rFonts w:cs="Times New Roman"/>
          <w:i/>
          <w:sz w:val="20"/>
          <w:szCs w:val="20"/>
        </w:rPr>
      </w:pPr>
      <w:r w:rsidRPr="00B732F0">
        <w:rPr>
          <w:rFonts w:cs="Times New Roman"/>
          <w:i/>
          <w:sz w:val="20"/>
          <w:szCs w:val="20"/>
        </w:rPr>
        <w:t>2015-201</w:t>
      </w:r>
      <w:r w:rsidR="00044C97" w:rsidRPr="00B732F0">
        <w:rPr>
          <w:rFonts w:cs="Times New Roman"/>
          <w:i/>
          <w:sz w:val="20"/>
          <w:szCs w:val="20"/>
        </w:rPr>
        <w:t>7</w:t>
      </w:r>
      <w:r w:rsidR="00B732F0">
        <w:rPr>
          <w:rFonts w:cs="Times New Roman"/>
          <w:i/>
          <w:sz w:val="20"/>
          <w:szCs w:val="20"/>
        </w:rPr>
        <w:t xml:space="preserve"> </w:t>
      </w:r>
      <w:r w:rsidRPr="00B732F0">
        <w:rPr>
          <w:rFonts w:cs="Times New Roman"/>
          <w:i/>
          <w:sz w:val="20"/>
          <w:szCs w:val="20"/>
        </w:rPr>
        <w:t>Instructor of Record</w:t>
      </w:r>
      <w:r w:rsidR="00B732F0">
        <w:rPr>
          <w:rFonts w:cs="Times New Roman"/>
          <w:i/>
          <w:sz w:val="20"/>
          <w:szCs w:val="20"/>
        </w:rPr>
        <w:t xml:space="preserve"> for FastTrack </w:t>
      </w:r>
      <w:r w:rsidRPr="00B732F0">
        <w:rPr>
          <w:rFonts w:cs="Times New Roman"/>
          <w:i/>
          <w:sz w:val="20"/>
          <w:szCs w:val="20"/>
        </w:rPr>
        <w:t>abbreviated summer course</w:t>
      </w:r>
      <w:r w:rsidR="00044C97" w:rsidRPr="00B732F0">
        <w:rPr>
          <w:rFonts w:cs="Times New Roman"/>
          <w:i/>
          <w:sz w:val="20"/>
          <w:szCs w:val="20"/>
        </w:rPr>
        <w:t xml:space="preserve"> (3 sections).</w:t>
      </w:r>
    </w:p>
    <w:p w14:paraId="41B54142" w14:textId="77777777" w:rsidR="003377B7" w:rsidRPr="00B732F0" w:rsidRDefault="003377B7" w:rsidP="0082120F">
      <w:pPr>
        <w:jc w:val="both"/>
        <w:rPr>
          <w:rFonts w:cs="Times New Roman"/>
          <w:sz w:val="12"/>
          <w:szCs w:val="12"/>
        </w:rPr>
      </w:pPr>
    </w:p>
    <w:p w14:paraId="6195533F" w14:textId="77777777" w:rsidR="003377B7" w:rsidRDefault="003377B7" w:rsidP="0082120F">
      <w:pPr>
        <w:ind w:left="1440" w:hanging="1440"/>
        <w:jc w:val="both"/>
      </w:pPr>
      <w:r>
        <w:rPr>
          <w:rFonts w:cs="Times New Roman"/>
          <w:szCs w:val="24"/>
        </w:rPr>
        <w:t>WRD 111</w:t>
      </w:r>
      <w:r>
        <w:rPr>
          <w:rFonts w:cs="Times New Roman"/>
          <w:szCs w:val="24"/>
        </w:rPr>
        <w:tab/>
      </w:r>
      <w:r w:rsidRPr="00CA39B4">
        <w:rPr>
          <w:rFonts w:cs="Times New Roman"/>
          <w:i/>
          <w:szCs w:val="24"/>
        </w:rPr>
        <w:t>Composition &amp; Communication II</w:t>
      </w:r>
      <w:r>
        <w:rPr>
          <w:rFonts w:cs="Times New Roman"/>
          <w:szCs w:val="24"/>
        </w:rPr>
        <w:t xml:space="preserve"> (3 sections, 2014-2017, 1 online). </w:t>
      </w:r>
      <w:r w:rsidRPr="00547B12">
        <w:rPr>
          <w:rFonts w:cs="Times New Roman"/>
          <w:szCs w:val="24"/>
        </w:rPr>
        <w:t>Second required core c</w:t>
      </w:r>
      <w:r w:rsidR="005740EB">
        <w:rPr>
          <w:rFonts w:cs="Times New Roman"/>
          <w:szCs w:val="24"/>
        </w:rPr>
        <w:t>omposition and speech course</w:t>
      </w:r>
      <w:r>
        <w:rPr>
          <w:rFonts w:cs="Times New Roman"/>
          <w:szCs w:val="24"/>
        </w:rPr>
        <w:t xml:space="preserve"> for first-</w:t>
      </w:r>
      <w:r w:rsidRPr="00547B12">
        <w:rPr>
          <w:rFonts w:cs="Times New Roman"/>
          <w:szCs w:val="24"/>
        </w:rPr>
        <w:t xml:space="preserve">year students emphasizing competency in </w:t>
      </w:r>
      <w:r w:rsidR="00C0511E">
        <w:t>integrated oral, written, and visual communication skill development.</w:t>
      </w:r>
    </w:p>
    <w:p w14:paraId="38A782A9" w14:textId="77777777" w:rsidR="009267BC" w:rsidRPr="00B732F0" w:rsidRDefault="009267BC" w:rsidP="0082120F">
      <w:pPr>
        <w:ind w:left="1440" w:hanging="1440"/>
        <w:jc w:val="both"/>
        <w:rPr>
          <w:sz w:val="12"/>
          <w:szCs w:val="12"/>
        </w:rPr>
      </w:pPr>
    </w:p>
    <w:p w14:paraId="0D4C6105" w14:textId="77777777" w:rsidR="00DF4C7C" w:rsidRDefault="00DF4C7C" w:rsidP="0082120F">
      <w:pPr>
        <w:ind w:left="1440" w:hanging="1440"/>
        <w:jc w:val="both"/>
      </w:pPr>
      <w:r>
        <w:t>WRD 112</w:t>
      </w:r>
      <w:r>
        <w:tab/>
      </w:r>
      <w:r>
        <w:rPr>
          <w:i/>
        </w:rPr>
        <w:t>Accelerated Composition &amp; Communication</w:t>
      </w:r>
      <w:r>
        <w:t xml:space="preserve"> (2 sections, 2016). Accelerated version of the standard two-semester composition and communication sequence. </w:t>
      </w:r>
      <w:r w:rsidR="00914714">
        <w:t>My sections have focused on service-learning approaches to environmental justice.</w:t>
      </w:r>
    </w:p>
    <w:p w14:paraId="4632A534" w14:textId="77777777" w:rsidR="006274EC" w:rsidRPr="00B732F0" w:rsidRDefault="006274EC" w:rsidP="0082120F">
      <w:pPr>
        <w:ind w:left="2160"/>
        <w:jc w:val="both"/>
        <w:rPr>
          <w:i/>
          <w:sz w:val="20"/>
          <w:szCs w:val="20"/>
        </w:rPr>
      </w:pPr>
      <w:r w:rsidRPr="00B732F0">
        <w:rPr>
          <w:i/>
          <w:sz w:val="20"/>
          <w:szCs w:val="20"/>
        </w:rPr>
        <w:t>“UK Feminist Alliance” documentary by students Sydney Hendrix, Archana Jeeji, Carson Mullins, and Kristen North showcased in</w:t>
      </w:r>
      <w:r w:rsidR="005740EB" w:rsidRPr="00B732F0">
        <w:rPr>
          <w:i/>
          <w:sz w:val="20"/>
          <w:szCs w:val="20"/>
        </w:rPr>
        <w:t xml:space="preserve"> 2017 WRD Spring Writing Gallery</w:t>
      </w:r>
      <w:r w:rsidRPr="00B732F0">
        <w:rPr>
          <w:i/>
          <w:sz w:val="20"/>
          <w:szCs w:val="20"/>
        </w:rPr>
        <w:t>.</w:t>
      </w:r>
    </w:p>
    <w:p w14:paraId="1FF8920F" w14:textId="77777777" w:rsidR="0094463D" w:rsidRPr="00B732F0" w:rsidRDefault="0094463D" w:rsidP="0082120F">
      <w:pPr>
        <w:ind w:left="1440" w:hanging="1440"/>
        <w:jc w:val="both"/>
        <w:rPr>
          <w:sz w:val="12"/>
          <w:szCs w:val="12"/>
        </w:rPr>
      </w:pPr>
    </w:p>
    <w:p w14:paraId="1E081EF2" w14:textId="77777777" w:rsidR="003377B7" w:rsidRDefault="003377B7" w:rsidP="0082120F">
      <w:pPr>
        <w:ind w:left="1440" w:hanging="1440"/>
        <w:jc w:val="both"/>
      </w:pPr>
      <w:r>
        <w:rPr>
          <w:rFonts w:cs="Times New Roman"/>
          <w:szCs w:val="24"/>
        </w:rPr>
        <w:t>WRD 203</w:t>
      </w:r>
      <w:r>
        <w:rPr>
          <w:rFonts w:cs="Times New Roman"/>
          <w:szCs w:val="24"/>
        </w:rPr>
        <w:tab/>
      </w:r>
      <w:r w:rsidRPr="00CA39B4">
        <w:rPr>
          <w:rFonts w:cs="Times New Roman"/>
          <w:i/>
          <w:szCs w:val="24"/>
        </w:rPr>
        <w:t>Business Writing</w:t>
      </w:r>
      <w:r>
        <w:rPr>
          <w:rFonts w:cs="Times New Roman"/>
          <w:szCs w:val="24"/>
        </w:rPr>
        <w:t xml:space="preserve"> (4 sections, 2015). </w:t>
      </w:r>
      <w:r>
        <w:t>Instruction and experience in writing for business, industry, and government, with an emphasis on clarity, conciseness, and effectiveness in preparing letters, memos, and reports for specific audiences.</w:t>
      </w:r>
    </w:p>
    <w:p w14:paraId="3897E70E" w14:textId="77777777" w:rsidR="003377B7" w:rsidRPr="00B732F0" w:rsidRDefault="003377B7" w:rsidP="0082120F">
      <w:pPr>
        <w:ind w:left="2160"/>
        <w:jc w:val="both"/>
        <w:rPr>
          <w:i/>
          <w:sz w:val="20"/>
          <w:szCs w:val="20"/>
        </w:rPr>
      </w:pPr>
      <w:r w:rsidRPr="00B732F0">
        <w:rPr>
          <w:i/>
          <w:sz w:val="20"/>
          <w:szCs w:val="20"/>
        </w:rPr>
        <w:t>“Kentucky Farm Chain” web project by students Sara Newman, Megan Semall, and Carmen Siguenza received Honorable Mention for Group Digital Project at the 2016 WRD Excellence in Composition awards.</w:t>
      </w:r>
    </w:p>
    <w:p w14:paraId="3687E651" w14:textId="77777777" w:rsidR="003377B7" w:rsidRPr="00B732F0" w:rsidRDefault="003377B7" w:rsidP="0082120F">
      <w:pPr>
        <w:ind w:left="1440" w:hanging="1440"/>
        <w:jc w:val="both"/>
        <w:rPr>
          <w:sz w:val="12"/>
          <w:szCs w:val="12"/>
        </w:rPr>
      </w:pPr>
    </w:p>
    <w:p w14:paraId="169B904A" w14:textId="77777777" w:rsidR="00187083" w:rsidRDefault="00187083" w:rsidP="0082120F">
      <w:pPr>
        <w:ind w:left="1440" w:hanging="1440"/>
        <w:jc w:val="both"/>
      </w:pPr>
      <w:r>
        <w:t>WRD 204</w:t>
      </w:r>
      <w:r>
        <w:tab/>
      </w:r>
      <w:r w:rsidRPr="00CA39B4">
        <w:rPr>
          <w:i/>
        </w:rPr>
        <w:t>Technical Writing</w:t>
      </w:r>
      <w:r>
        <w:t xml:space="preserve"> (2 sections, 2016). Instruction and experience in writing for science and technology, with an emphasis on precision, clarity, and conciseness in preparing rhetorically effective letters, proposals</w:t>
      </w:r>
      <w:r w:rsidR="00A8679E">
        <w:t>, reports, and presentations.</w:t>
      </w:r>
    </w:p>
    <w:p w14:paraId="68FB18B5" w14:textId="77777777" w:rsidR="0094463D" w:rsidRPr="00B732F0" w:rsidRDefault="0094463D" w:rsidP="0082120F">
      <w:pPr>
        <w:jc w:val="both"/>
        <w:rPr>
          <w:sz w:val="20"/>
          <w:szCs w:val="20"/>
        </w:rPr>
      </w:pPr>
    </w:p>
    <w:p w14:paraId="03EFCFF1" w14:textId="77777777" w:rsidR="00A12AA8" w:rsidRPr="00A12AA8" w:rsidRDefault="00A12AA8" w:rsidP="0082120F">
      <w:pPr>
        <w:jc w:val="both"/>
        <w:rPr>
          <w:rStyle w:val="BookTitle"/>
        </w:rPr>
      </w:pPr>
      <w:r w:rsidRPr="00A12AA8">
        <w:rPr>
          <w:rStyle w:val="BookTitle"/>
        </w:rPr>
        <w:t>Tutoring</w:t>
      </w:r>
      <w:r w:rsidR="001F4751">
        <w:rPr>
          <w:rStyle w:val="BookTitle"/>
        </w:rPr>
        <w:t xml:space="preserve"> and</w:t>
      </w:r>
      <w:r w:rsidR="008B13A7">
        <w:rPr>
          <w:rStyle w:val="BookTitle"/>
        </w:rPr>
        <w:t xml:space="preserve"> Consultation</w:t>
      </w:r>
    </w:p>
    <w:p w14:paraId="22091184" w14:textId="77777777" w:rsidR="00D72A33" w:rsidRPr="00B732F0" w:rsidRDefault="00D72A33" w:rsidP="0082120F">
      <w:pPr>
        <w:jc w:val="both"/>
        <w:rPr>
          <w:rFonts w:cs="Times New Roman"/>
          <w:sz w:val="12"/>
          <w:szCs w:val="12"/>
        </w:rPr>
      </w:pPr>
    </w:p>
    <w:p w14:paraId="50F1BAEF" w14:textId="77777777" w:rsidR="00703F84" w:rsidRDefault="00703F84" w:rsidP="0082120F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2017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Consultant, University of Kentucky Dissertation Bootcamp</w:t>
      </w:r>
    </w:p>
    <w:p w14:paraId="649D55B0" w14:textId="77777777" w:rsidR="00703F84" w:rsidRPr="00B732F0" w:rsidRDefault="00703F84" w:rsidP="0082120F">
      <w:pPr>
        <w:jc w:val="both"/>
        <w:rPr>
          <w:rFonts w:cs="Times New Roman"/>
          <w:sz w:val="12"/>
          <w:szCs w:val="12"/>
        </w:rPr>
      </w:pPr>
    </w:p>
    <w:p w14:paraId="02ED2C3D" w14:textId="77777777" w:rsidR="00A12AA8" w:rsidRDefault="00A12AA8" w:rsidP="0082120F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2012-2013</w:t>
      </w:r>
      <w:r>
        <w:rPr>
          <w:rFonts w:cs="Times New Roman"/>
          <w:szCs w:val="24"/>
        </w:rPr>
        <w:tab/>
        <w:t xml:space="preserve">Writing Center Consultant, </w:t>
      </w:r>
      <w:r w:rsidRPr="00A12AA8">
        <w:rPr>
          <w:rFonts w:cs="Times New Roman"/>
          <w:szCs w:val="24"/>
        </w:rPr>
        <w:t>University of Kentucky Writing Center</w:t>
      </w:r>
    </w:p>
    <w:p w14:paraId="5FC6D7D5" w14:textId="77777777" w:rsidR="0094463D" w:rsidRPr="00B732F0" w:rsidRDefault="0094463D" w:rsidP="0082120F">
      <w:pPr>
        <w:jc w:val="both"/>
        <w:rPr>
          <w:rFonts w:cs="Times New Roman"/>
          <w:sz w:val="12"/>
          <w:szCs w:val="12"/>
        </w:rPr>
      </w:pPr>
    </w:p>
    <w:p w14:paraId="6A52DEA5" w14:textId="77777777" w:rsidR="00A12AA8" w:rsidRDefault="00A12AA8" w:rsidP="0082120F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2012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Tutor, </w:t>
      </w:r>
      <w:r w:rsidRPr="00A12AA8">
        <w:rPr>
          <w:rFonts w:cs="Times New Roman"/>
          <w:szCs w:val="24"/>
        </w:rPr>
        <w:t>Ohio University Athletics</w:t>
      </w:r>
    </w:p>
    <w:p w14:paraId="08344FBD" w14:textId="77777777" w:rsidR="0094463D" w:rsidRPr="00B732F0" w:rsidRDefault="0094463D" w:rsidP="0082120F">
      <w:pPr>
        <w:jc w:val="both"/>
        <w:rPr>
          <w:rFonts w:cs="Times New Roman"/>
          <w:sz w:val="12"/>
          <w:szCs w:val="12"/>
        </w:rPr>
      </w:pPr>
    </w:p>
    <w:p w14:paraId="59E3B96F" w14:textId="77777777" w:rsidR="00D72A33" w:rsidRDefault="00A12AA8" w:rsidP="0082120F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2010-2012</w:t>
      </w:r>
      <w:r>
        <w:rPr>
          <w:rFonts w:cs="Times New Roman"/>
          <w:szCs w:val="24"/>
        </w:rPr>
        <w:tab/>
        <w:t xml:space="preserve">Tutor, </w:t>
      </w:r>
      <w:r w:rsidRPr="00A12AA8">
        <w:rPr>
          <w:rFonts w:cs="Times New Roman"/>
          <w:szCs w:val="24"/>
        </w:rPr>
        <w:t>Academic Advancement Center, Ohio University</w:t>
      </w:r>
    </w:p>
    <w:p w14:paraId="104DC4DF" w14:textId="77777777" w:rsidR="00D72A33" w:rsidRPr="00B732F0" w:rsidRDefault="00D72A33" w:rsidP="0082120F">
      <w:pPr>
        <w:jc w:val="both"/>
        <w:rPr>
          <w:rFonts w:cs="Times New Roman"/>
          <w:sz w:val="20"/>
          <w:szCs w:val="20"/>
        </w:rPr>
      </w:pPr>
    </w:p>
    <w:p w14:paraId="128667EC" w14:textId="77777777" w:rsidR="00A5119D" w:rsidRPr="00A12AA8" w:rsidRDefault="00A5119D" w:rsidP="0082120F">
      <w:pPr>
        <w:jc w:val="both"/>
        <w:rPr>
          <w:rFonts w:cs="Times New Roman"/>
          <w:szCs w:val="24"/>
        </w:rPr>
      </w:pPr>
      <w:r>
        <w:rPr>
          <w:rStyle w:val="BookTitle"/>
        </w:rPr>
        <w:t>Academic and Professional Service</w:t>
      </w:r>
    </w:p>
    <w:p w14:paraId="494D7218" w14:textId="77777777" w:rsidR="00D72A33" w:rsidRPr="00B732F0" w:rsidRDefault="00D72A33" w:rsidP="0082120F">
      <w:pPr>
        <w:jc w:val="both"/>
        <w:rPr>
          <w:rFonts w:cs="Times New Roman"/>
          <w:sz w:val="12"/>
          <w:szCs w:val="12"/>
        </w:rPr>
      </w:pPr>
    </w:p>
    <w:p w14:paraId="3B1EE6C0" w14:textId="77777777" w:rsidR="001B1AFB" w:rsidRDefault="001B1AFB" w:rsidP="0082120F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2017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Panel Chair, International Conference on Narrative: “Post Humanist”</w:t>
      </w:r>
    </w:p>
    <w:p w14:paraId="2B871A09" w14:textId="77777777" w:rsidR="001B1AFB" w:rsidRPr="00B732F0" w:rsidRDefault="001B1AFB" w:rsidP="0082120F">
      <w:pPr>
        <w:jc w:val="both"/>
        <w:rPr>
          <w:rFonts w:cs="Times New Roman"/>
          <w:sz w:val="12"/>
          <w:szCs w:val="12"/>
        </w:rPr>
      </w:pPr>
    </w:p>
    <w:p w14:paraId="78FE8D47" w14:textId="77777777" w:rsidR="00BF153D" w:rsidRDefault="00BF153D" w:rsidP="0082120F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2017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Professional Development Session: Effective Panel Proposals</w:t>
      </w:r>
    </w:p>
    <w:p w14:paraId="587EDDF8" w14:textId="77777777" w:rsidR="00BF153D" w:rsidRPr="00B732F0" w:rsidRDefault="00BF153D" w:rsidP="0082120F">
      <w:pPr>
        <w:jc w:val="both"/>
        <w:rPr>
          <w:rFonts w:cs="Times New Roman"/>
          <w:sz w:val="12"/>
          <w:szCs w:val="12"/>
        </w:rPr>
      </w:pPr>
    </w:p>
    <w:p w14:paraId="161652A1" w14:textId="77777777" w:rsidR="00A5119D" w:rsidRDefault="00A5119D" w:rsidP="0082120F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2017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Session Organizer, MLA: “Antisocial Ecologies”</w:t>
      </w:r>
    </w:p>
    <w:p w14:paraId="716CB4AA" w14:textId="77777777" w:rsidR="00E15188" w:rsidRPr="00B732F0" w:rsidRDefault="00E15188" w:rsidP="0082120F">
      <w:pPr>
        <w:jc w:val="both"/>
        <w:rPr>
          <w:rFonts w:cs="Times New Roman"/>
          <w:sz w:val="12"/>
          <w:szCs w:val="12"/>
        </w:rPr>
      </w:pPr>
    </w:p>
    <w:p w14:paraId="725BD737" w14:textId="77777777" w:rsidR="00E15188" w:rsidRDefault="00E15188" w:rsidP="0082120F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2016-2017</w:t>
      </w:r>
      <w:r>
        <w:rPr>
          <w:rFonts w:cs="Times New Roman"/>
          <w:szCs w:val="24"/>
        </w:rPr>
        <w:tab/>
        <w:t>Treasurer, University of Kentucky English Graduate Student Organization</w:t>
      </w:r>
    </w:p>
    <w:p w14:paraId="485C43C1" w14:textId="77777777" w:rsidR="00E15188" w:rsidRPr="00B732F0" w:rsidRDefault="00E15188" w:rsidP="0082120F">
      <w:pPr>
        <w:jc w:val="both"/>
        <w:rPr>
          <w:rFonts w:cs="Times New Roman"/>
          <w:sz w:val="12"/>
          <w:szCs w:val="12"/>
        </w:rPr>
      </w:pPr>
    </w:p>
    <w:p w14:paraId="16A016D0" w14:textId="77777777" w:rsidR="00A5119D" w:rsidRDefault="00A5119D" w:rsidP="0082120F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2016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President/Area Chair, Psychology and Literature, South Central MLA</w:t>
      </w:r>
    </w:p>
    <w:p w14:paraId="1697D8EC" w14:textId="77777777" w:rsidR="0094463D" w:rsidRPr="00B732F0" w:rsidRDefault="0094463D" w:rsidP="0082120F">
      <w:pPr>
        <w:jc w:val="both"/>
        <w:rPr>
          <w:rFonts w:cs="Times New Roman"/>
          <w:sz w:val="12"/>
          <w:szCs w:val="12"/>
        </w:rPr>
      </w:pPr>
    </w:p>
    <w:p w14:paraId="5A69816B" w14:textId="77777777" w:rsidR="00A5119D" w:rsidRDefault="00A5119D" w:rsidP="0082120F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2015-2016</w:t>
      </w:r>
      <w:r>
        <w:rPr>
          <w:rFonts w:cs="Times New Roman"/>
          <w:szCs w:val="24"/>
        </w:rPr>
        <w:tab/>
        <w:t xml:space="preserve">Administrative Assistant, University of Kentucky Department of Writing, </w:t>
      </w:r>
    </w:p>
    <w:p w14:paraId="1C96BBBE" w14:textId="77777777" w:rsidR="00A5119D" w:rsidRDefault="00A5119D" w:rsidP="0082120F">
      <w:pPr>
        <w:ind w:left="1440" w:firstLine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Rhetoric, and Digital Studies</w:t>
      </w:r>
    </w:p>
    <w:p w14:paraId="5DAD21A4" w14:textId="77777777" w:rsidR="00A8679E" w:rsidRPr="00B732F0" w:rsidRDefault="00A8679E" w:rsidP="0082120F">
      <w:pPr>
        <w:jc w:val="both"/>
        <w:rPr>
          <w:rFonts w:cs="Times New Roman"/>
          <w:sz w:val="12"/>
          <w:szCs w:val="12"/>
        </w:rPr>
      </w:pPr>
    </w:p>
    <w:p w14:paraId="55F08491" w14:textId="77777777" w:rsidR="00A5119D" w:rsidRDefault="00A5119D" w:rsidP="0082120F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2014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Panel Organizer, Louisville Conference: “</w:t>
      </w:r>
      <w:r w:rsidRPr="00A434C4">
        <w:rPr>
          <w:rFonts w:cs="Times New Roman"/>
          <w:szCs w:val="24"/>
        </w:rPr>
        <w:t xml:space="preserve">Contemporary Perspectives on </w:t>
      </w:r>
    </w:p>
    <w:p w14:paraId="071A8F69" w14:textId="77777777" w:rsidR="00A5119D" w:rsidRDefault="00A5119D" w:rsidP="0082120F">
      <w:pPr>
        <w:ind w:left="1440" w:firstLine="720"/>
        <w:jc w:val="both"/>
        <w:rPr>
          <w:rFonts w:cs="Times New Roman"/>
          <w:szCs w:val="24"/>
        </w:rPr>
      </w:pPr>
      <w:r w:rsidRPr="00A434C4">
        <w:rPr>
          <w:rFonts w:cs="Times New Roman"/>
          <w:szCs w:val="24"/>
        </w:rPr>
        <w:t>Psychoanalytic Theory in Literature and Culture</w:t>
      </w:r>
      <w:r>
        <w:rPr>
          <w:rFonts w:cs="Times New Roman"/>
          <w:szCs w:val="24"/>
        </w:rPr>
        <w:t>”</w:t>
      </w:r>
    </w:p>
    <w:p w14:paraId="20FC75BB" w14:textId="77777777" w:rsidR="0094463D" w:rsidRPr="00B732F0" w:rsidRDefault="0094463D" w:rsidP="0082120F">
      <w:pPr>
        <w:jc w:val="both"/>
        <w:rPr>
          <w:rFonts w:cs="Times New Roman"/>
          <w:sz w:val="12"/>
          <w:szCs w:val="12"/>
        </w:rPr>
      </w:pPr>
    </w:p>
    <w:p w14:paraId="103D3E75" w14:textId="77777777" w:rsidR="00A5119D" w:rsidRDefault="00A5119D" w:rsidP="0082120F">
      <w:pPr>
        <w:jc w:val="both"/>
        <w:rPr>
          <w:rFonts w:cs="Times New Roman"/>
          <w:sz w:val="16"/>
          <w:szCs w:val="16"/>
        </w:rPr>
      </w:pPr>
      <w:r>
        <w:rPr>
          <w:rFonts w:cs="Times New Roman"/>
          <w:szCs w:val="24"/>
        </w:rPr>
        <w:t>2013</w:t>
      </w:r>
      <w:r w:rsidR="001F6829">
        <w:rPr>
          <w:rFonts w:cs="Times New Roman"/>
          <w:szCs w:val="24"/>
        </w:rPr>
        <w:t>-2014</w:t>
      </w:r>
      <w:r>
        <w:rPr>
          <w:rFonts w:cs="Times New Roman"/>
          <w:szCs w:val="24"/>
        </w:rPr>
        <w:tab/>
        <w:t xml:space="preserve">Editorial board, </w:t>
      </w:r>
      <w:r>
        <w:rPr>
          <w:rFonts w:cs="Times New Roman"/>
          <w:i/>
          <w:szCs w:val="24"/>
        </w:rPr>
        <w:t>disclosure: A Journal of Social Theory</w:t>
      </w:r>
    </w:p>
    <w:p w14:paraId="1891D8D6" w14:textId="77777777" w:rsidR="00ED6CAA" w:rsidRPr="00B732F0" w:rsidRDefault="00ED6CAA" w:rsidP="0082120F">
      <w:pPr>
        <w:tabs>
          <w:tab w:val="left" w:pos="1500"/>
        </w:tabs>
        <w:jc w:val="both"/>
        <w:rPr>
          <w:rFonts w:cs="Times New Roman"/>
          <w:sz w:val="20"/>
          <w:szCs w:val="20"/>
        </w:rPr>
      </w:pPr>
    </w:p>
    <w:p w14:paraId="2E38446A" w14:textId="77777777" w:rsidR="008A33F3" w:rsidRPr="00D278AB" w:rsidRDefault="008A33F3" w:rsidP="0082120F">
      <w:pPr>
        <w:jc w:val="both"/>
        <w:rPr>
          <w:rStyle w:val="BookTitle"/>
        </w:rPr>
      </w:pPr>
      <w:r w:rsidRPr="00D278AB">
        <w:rPr>
          <w:rStyle w:val="BookTitle"/>
        </w:rPr>
        <w:lastRenderedPageBreak/>
        <w:t>Professional Memberships</w:t>
      </w:r>
    </w:p>
    <w:p w14:paraId="3FA5529A" w14:textId="77777777" w:rsidR="00D72A33" w:rsidRPr="00B732F0" w:rsidRDefault="00D72A33" w:rsidP="0082120F">
      <w:pPr>
        <w:jc w:val="both"/>
        <w:rPr>
          <w:rFonts w:cs="Times New Roman"/>
          <w:sz w:val="12"/>
          <w:szCs w:val="12"/>
        </w:rPr>
      </w:pPr>
    </w:p>
    <w:p w14:paraId="445EAB59" w14:textId="5EA7C8B0" w:rsidR="00A96D64" w:rsidRDefault="00A96D64" w:rsidP="0082120F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2017-Present</w:t>
      </w:r>
      <w:r>
        <w:rPr>
          <w:rFonts w:cs="Times New Roman"/>
          <w:szCs w:val="24"/>
        </w:rPr>
        <w:tab/>
        <w:t>University of Kentucky 20/21</w:t>
      </w:r>
      <w:r w:rsidR="00E90F17">
        <w:rPr>
          <w:rFonts w:cs="Times New Roman"/>
          <w:szCs w:val="24"/>
        </w:rPr>
        <w:t xml:space="preserve"> Century</w:t>
      </w:r>
      <w:r>
        <w:rPr>
          <w:rFonts w:cs="Times New Roman"/>
          <w:szCs w:val="24"/>
        </w:rPr>
        <w:t xml:space="preserve"> Working Group</w:t>
      </w:r>
    </w:p>
    <w:p w14:paraId="7EE04128" w14:textId="77777777" w:rsidR="00A96D64" w:rsidRPr="00A96D64" w:rsidRDefault="00A96D64" w:rsidP="0082120F">
      <w:pPr>
        <w:jc w:val="both"/>
        <w:rPr>
          <w:rFonts w:cs="Times New Roman"/>
          <w:sz w:val="12"/>
          <w:szCs w:val="12"/>
        </w:rPr>
      </w:pPr>
    </w:p>
    <w:p w14:paraId="7C3094D6" w14:textId="77777777" w:rsidR="00BB7CC9" w:rsidRDefault="00BB7CC9" w:rsidP="0082120F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2016-Present</w:t>
      </w:r>
      <w:r>
        <w:rPr>
          <w:rFonts w:cs="Times New Roman"/>
          <w:szCs w:val="24"/>
        </w:rPr>
        <w:tab/>
        <w:t>Modern Language Association (MLA)</w:t>
      </w:r>
    </w:p>
    <w:p w14:paraId="6ECAD8F0" w14:textId="77777777" w:rsidR="0094463D" w:rsidRPr="00B732F0" w:rsidRDefault="0094463D" w:rsidP="0082120F">
      <w:pPr>
        <w:jc w:val="both"/>
        <w:rPr>
          <w:rFonts w:cs="Times New Roman"/>
          <w:sz w:val="12"/>
          <w:szCs w:val="12"/>
        </w:rPr>
      </w:pPr>
    </w:p>
    <w:p w14:paraId="76F1717C" w14:textId="77777777" w:rsidR="008A33F3" w:rsidRDefault="007F12EC" w:rsidP="0082120F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2015-Present</w:t>
      </w:r>
      <w:r>
        <w:rPr>
          <w:rFonts w:cs="Times New Roman"/>
          <w:szCs w:val="24"/>
        </w:rPr>
        <w:tab/>
      </w:r>
      <w:r w:rsidR="008A33F3">
        <w:rPr>
          <w:rFonts w:cs="Times New Roman"/>
          <w:szCs w:val="24"/>
        </w:rPr>
        <w:t>Association for the Study of Literature and Envir</w:t>
      </w:r>
      <w:r>
        <w:rPr>
          <w:rFonts w:cs="Times New Roman"/>
          <w:szCs w:val="24"/>
        </w:rPr>
        <w:t>onment (ASLE)</w:t>
      </w:r>
    </w:p>
    <w:p w14:paraId="279B9D75" w14:textId="77777777" w:rsidR="00A96D64" w:rsidRPr="00A96D64" w:rsidRDefault="00A96D64" w:rsidP="0082120F">
      <w:pPr>
        <w:jc w:val="both"/>
        <w:rPr>
          <w:rFonts w:cs="Times New Roman"/>
          <w:sz w:val="12"/>
          <w:szCs w:val="12"/>
        </w:rPr>
      </w:pPr>
    </w:p>
    <w:p w14:paraId="17F44B47" w14:textId="1477557F" w:rsidR="00A96D64" w:rsidRDefault="00A96D64" w:rsidP="0082120F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2015-Present</w:t>
      </w:r>
      <w:r>
        <w:rPr>
          <w:rFonts w:cs="Times New Roman"/>
          <w:szCs w:val="24"/>
        </w:rPr>
        <w:tab/>
      </w:r>
      <w:r w:rsidR="00546D16">
        <w:rPr>
          <w:rFonts w:cs="Times New Roman"/>
          <w:szCs w:val="24"/>
        </w:rPr>
        <w:t>Lexington</w:t>
      </w:r>
      <w:r>
        <w:rPr>
          <w:rFonts w:cs="Times New Roman"/>
          <w:szCs w:val="24"/>
        </w:rPr>
        <w:t xml:space="preserve"> Lacan Salon</w:t>
      </w:r>
    </w:p>
    <w:p w14:paraId="11F897FF" w14:textId="77777777" w:rsidR="0094463D" w:rsidRPr="00B732F0" w:rsidRDefault="0094463D" w:rsidP="0082120F">
      <w:pPr>
        <w:jc w:val="both"/>
        <w:rPr>
          <w:rFonts w:cs="Times New Roman"/>
          <w:sz w:val="12"/>
          <w:szCs w:val="12"/>
        </w:rPr>
      </w:pPr>
    </w:p>
    <w:p w14:paraId="08EBC3C4" w14:textId="77777777" w:rsidR="00975E78" w:rsidRDefault="00BC0D5B" w:rsidP="0082120F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2015-2017</w:t>
      </w:r>
      <w:r w:rsidR="00975E78">
        <w:rPr>
          <w:rFonts w:cs="Times New Roman"/>
          <w:szCs w:val="24"/>
        </w:rPr>
        <w:tab/>
        <w:t>South Central Modern Language Association (SCMLA)</w:t>
      </w:r>
    </w:p>
    <w:p w14:paraId="57C1FD89" w14:textId="77777777" w:rsidR="0094463D" w:rsidRPr="00B732F0" w:rsidRDefault="0094463D" w:rsidP="0082120F">
      <w:pPr>
        <w:jc w:val="both"/>
        <w:rPr>
          <w:rFonts w:cs="Times New Roman"/>
          <w:sz w:val="12"/>
          <w:szCs w:val="12"/>
        </w:rPr>
      </w:pPr>
    </w:p>
    <w:p w14:paraId="4828479C" w14:textId="77777777" w:rsidR="00BD1695" w:rsidRDefault="00BD1695" w:rsidP="0082120F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2015-2016</w:t>
      </w:r>
      <w:r>
        <w:rPr>
          <w:rFonts w:cs="Times New Roman"/>
          <w:szCs w:val="24"/>
        </w:rPr>
        <w:tab/>
        <w:t>Midwest Modern Language Association (MMLA)</w:t>
      </w:r>
    </w:p>
    <w:p w14:paraId="4C501984" w14:textId="77777777" w:rsidR="00BD1695" w:rsidRPr="00B732F0" w:rsidRDefault="00BD1695" w:rsidP="0082120F">
      <w:pPr>
        <w:jc w:val="both"/>
        <w:rPr>
          <w:rFonts w:cs="Times New Roman"/>
          <w:sz w:val="12"/>
          <w:szCs w:val="12"/>
        </w:rPr>
      </w:pPr>
    </w:p>
    <w:p w14:paraId="37EFC1BC" w14:textId="77777777" w:rsidR="00975E78" w:rsidRDefault="007C2E35" w:rsidP="0082120F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2015-2016</w:t>
      </w:r>
      <w:r w:rsidR="00975E78">
        <w:rPr>
          <w:rFonts w:cs="Times New Roman"/>
          <w:szCs w:val="24"/>
        </w:rPr>
        <w:tab/>
        <w:t>Lexington Psychoanalytic Study Group</w:t>
      </w:r>
    </w:p>
    <w:p w14:paraId="03E8088A" w14:textId="77777777" w:rsidR="00D50AFD" w:rsidRPr="00B732F0" w:rsidRDefault="00D50AFD" w:rsidP="0082120F">
      <w:pPr>
        <w:jc w:val="both"/>
        <w:rPr>
          <w:rFonts w:cs="Times New Roman"/>
          <w:sz w:val="20"/>
          <w:szCs w:val="20"/>
        </w:rPr>
      </w:pPr>
    </w:p>
    <w:p w14:paraId="779C554B" w14:textId="77777777" w:rsidR="00FF430D" w:rsidRDefault="00FF430D" w:rsidP="0082120F">
      <w:pPr>
        <w:jc w:val="both"/>
        <w:rPr>
          <w:rStyle w:val="BookTitle"/>
        </w:rPr>
      </w:pPr>
      <w:r>
        <w:rPr>
          <w:rStyle w:val="BookTitle"/>
        </w:rPr>
        <w:t>Languages</w:t>
      </w:r>
    </w:p>
    <w:p w14:paraId="4381232B" w14:textId="77777777" w:rsidR="00FF430D" w:rsidRPr="00B732F0" w:rsidRDefault="00FF430D" w:rsidP="0082120F">
      <w:pPr>
        <w:jc w:val="both"/>
        <w:rPr>
          <w:rFonts w:cs="Times New Roman"/>
          <w:sz w:val="12"/>
          <w:szCs w:val="12"/>
        </w:rPr>
      </w:pPr>
    </w:p>
    <w:p w14:paraId="4C2F0B73" w14:textId="77777777" w:rsidR="00FF430D" w:rsidRDefault="00FF430D" w:rsidP="0082120F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French (reading knowledge)</w:t>
      </w:r>
    </w:p>
    <w:p w14:paraId="43D72B05" w14:textId="77777777" w:rsidR="00FF430D" w:rsidRPr="00B732F0" w:rsidRDefault="00FF430D" w:rsidP="0082120F">
      <w:pPr>
        <w:jc w:val="both"/>
        <w:rPr>
          <w:rFonts w:cs="Times New Roman"/>
          <w:sz w:val="20"/>
          <w:szCs w:val="20"/>
        </w:rPr>
      </w:pPr>
    </w:p>
    <w:p w14:paraId="309A3C67" w14:textId="77777777" w:rsidR="00D50AFD" w:rsidRDefault="00D50AFD" w:rsidP="0082120F">
      <w:pPr>
        <w:jc w:val="both"/>
        <w:rPr>
          <w:rStyle w:val="BookTitle"/>
        </w:rPr>
      </w:pPr>
      <w:r>
        <w:rPr>
          <w:rStyle w:val="BookTitle"/>
        </w:rPr>
        <w:t>References</w:t>
      </w:r>
    </w:p>
    <w:p w14:paraId="280C103D" w14:textId="77777777" w:rsidR="00D72A33" w:rsidRPr="00B732F0" w:rsidRDefault="00D72A33" w:rsidP="0082120F">
      <w:pPr>
        <w:jc w:val="both"/>
        <w:rPr>
          <w:sz w:val="12"/>
          <w:szCs w:val="12"/>
        </w:rPr>
      </w:pPr>
    </w:p>
    <w:p w14:paraId="71D7BF4F" w14:textId="77777777" w:rsidR="008509DA" w:rsidRDefault="00D50AFD" w:rsidP="0082120F">
      <w:pPr>
        <w:jc w:val="both"/>
      </w:pPr>
      <w:r>
        <w:t>Michael Trask</w:t>
      </w:r>
      <w:r w:rsidR="00313F14">
        <w:tab/>
      </w:r>
      <w:r w:rsidR="00313F14">
        <w:tab/>
      </w:r>
      <w:r w:rsidR="00313F14">
        <w:tab/>
      </w:r>
      <w:r w:rsidR="008509DA" w:rsidRPr="008509DA">
        <w:t>Guy M. Davenport Professor in English</w:t>
      </w:r>
      <w:r w:rsidR="008509DA">
        <w:t xml:space="preserve"> | University of Kentucky</w:t>
      </w:r>
    </w:p>
    <w:p w14:paraId="7CD34104" w14:textId="77777777" w:rsidR="008509DA" w:rsidRDefault="008509DA" w:rsidP="0082120F">
      <w:pPr>
        <w:jc w:val="both"/>
      </w:pPr>
      <w:r>
        <w:tab/>
      </w:r>
      <w:r>
        <w:tab/>
      </w:r>
      <w:r>
        <w:tab/>
      </w:r>
      <w:r>
        <w:tab/>
        <w:t>Department of English</w:t>
      </w:r>
    </w:p>
    <w:p w14:paraId="4F723874" w14:textId="77777777" w:rsidR="00313F14" w:rsidRDefault="000C56C8" w:rsidP="0082120F">
      <w:pPr>
        <w:ind w:left="2160" w:firstLine="720"/>
        <w:jc w:val="both"/>
      </w:pPr>
      <w:hyperlink r:id="rId10" w:history="1">
        <w:r w:rsidR="00313F14">
          <w:rPr>
            <w:rStyle w:val="Hyperlink"/>
          </w:rPr>
          <w:t>matras2@uky.edu</w:t>
        </w:r>
      </w:hyperlink>
    </w:p>
    <w:p w14:paraId="6BEC99AC" w14:textId="77777777" w:rsidR="00313F14" w:rsidRDefault="003049C0" w:rsidP="0082120F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Cs w:val="24"/>
        </w:rPr>
        <w:t>859-</w:t>
      </w:r>
      <w:r>
        <w:t>257-1313</w:t>
      </w:r>
    </w:p>
    <w:p w14:paraId="6ED04C06" w14:textId="77777777" w:rsidR="00B03C00" w:rsidRPr="00B732F0" w:rsidRDefault="00B03C00" w:rsidP="0082120F">
      <w:pPr>
        <w:jc w:val="both"/>
        <w:rPr>
          <w:sz w:val="12"/>
          <w:szCs w:val="12"/>
        </w:rPr>
      </w:pPr>
    </w:p>
    <w:p w14:paraId="48017BCA" w14:textId="77777777" w:rsidR="006E4C1E" w:rsidRDefault="006E4C1E" w:rsidP="006E4C1E">
      <w:pPr>
        <w:jc w:val="both"/>
      </w:pPr>
      <w:r>
        <w:t>Virginia Blum</w:t>
      </w:r>
      <w:r>
        <w:tab/>
      </w:r>
      <w:r>
        <w:tab/>
      </w:r>
      <w:r>
        <w:tab/>
        <w:t>Professor | University of Kentucky</w:t>
      </w:r>
    </w:p>
    <w:p w14:paraId="7BF6C6BA" w14:textId="77777777" w:rsidR="006E4C1E" w:rsidRDefault="006E4C1E" w:rsidP="006E4C1E">
      <w:pPr>
        <w:jc w:val="both"/>
      </w:pPr>
      <w:r>
        <w:tab/>
      </w:r>
      <w:r>
        <w:tab/>
      </w:r>
      <w:r>
        <w:tab/>
      </w:r>
      <w:r>
        <w:tab/>
        <w:t>Department of English</w:t>
      </w:r>
    </w:p>
    <w:p w14:paraId="4532BF50" w14:textId="77777777" w:rsidR="006E4C1E" w:rsidRDefault="000C56C8" w:rsidP="006E4C1E">
      <w:pPr>
        <w:ind w:left="2160" w:firstLine="720"/>
        <w:jc w:val="both"/>
      </w:pPr>
      <w:hyperlink r:id="rId11" w:tgtFrame="_blank" w:history="1">
        <w:r w:rsidR="006E4C1E">
          <w:rPr>
            <w:rStyle w:val="Hyperlink"/>
          </w:rPr>
          <w:t>vblum1@uky.edu</w:t>
        </w:r>
      </w:hyperlink>
    </w:p>
    <w:p w14:paraId="46E22FB6" w14:textId="77777777" w:rsidR="006E4C1E" w:rsidRDefault="006E4C1E" w:rsidP="006E4C1E">
      <w:pPr>
        <w:jc w:val="both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Cs w:val="24"/>
        </w:rPr>
        <w:t>859-</w:t>
      </w:r>
      <w:r>
        <w:t>257-6991</w:t>
      </w:r>
    </w:p>
    <w:p w14:paraId="6E4D362D" w14:textId="77777777" w:rsidR="006E4C1E" w:rsidRPr="00B732F0" w:rsidRDefault="006E4C1E" w:rsidP="006E4C1E">
      <w:pPr>
        <w:jc w:val="both"/>
        <w:rPr>
          <w:sz w:val="12"/>
          <w:szCs w:val="12"/>
        </w:rPr>
      </w:pPr>
    </w:p>
    <w:p w14:paraId="23244D1E" w14:textId="77777777" w:rsidR="00F122C5" w:rsidRDefault="00F122C5" w:rsidP="0082120F">
      <w:pPr>
        <w:jc w:val="both"/>
      </w:pPr>
      <w:r>
        <w:t>Carol Mason</w:t>
      </w:r>
      <w:r>
        <w:tab/>
      </w:r>
      <w:r>
        <w:tab/>
      </w:r>
      <w:r>
        <w:tab/>
        <w:t>Professor and Chair | University of Kentucky</w:t>
      </w:r>
    </w:p>
    <w:p w14:paraId="42AF399C" w14:textId="77777777" w:rsidR="00F122C5" w:rsidRDefault="00F122C5" w:rsidP="0082120F">
      <w:pPr>
        <w:ind w:left="2880"/>
        <w:jc w:val="both"/>
      </w:pPr>
      <w:r>
        <w:t>Department of Gender and Women’s Studies</w:t>
      </w:r>
    </w:p>
    <w:p w14:paraId="5741FAF9" w14:textId="77777777" w:rsidR="00F122C5" w:rsidRDefault="000C56C8" w:rsidP="0082120F">
      <w:pPr>
        <w:ind w:left="2160" w:firstLine="720"/>
        <w:jc w:val="both"/>
      </w:pPr>
      <w:hyperlink r:id="rId12" w:history="1">
        <w:r w:rsidR="00F122C5" w:rsidRPr="00A12A33">
          <w:rPr>
            <w:rStyle w:val="Hyperlink"/>
            <w:rFonts w:cstheme="minorBidi"/>
          </w:rPr>
          <w:t>carol.mason@uky.edu</w:t>
        </w:r>
      </w:hyperlink>
    </w:p>
    <w:p w14:paraId="1946127A" w14:textId="77777777" w:rsidR="00F122C5" w:rsidRDefault="00F122C5" w:rsidP="0082120F">
      <w:pPr>
        <w:jc w:val="both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t>859-257-1788</w:t>
      </w:r>
    </w:p>
    <w:p w14:paraId="303F9B01" w14:textId="77777777" w:rsidR="00F122C5" w:rsidRPr="00B732F0" w:rsidRDefault="00F122C5" w:rsidP="0082120F">
      <w:pPr>
        <w:jc w:val="both"/>
        <w:rPr>
          <w:sz w:val="12"/>
          <w:szCs w:val="12"/>
        </w:rPr>
      </w:pPr>
    </w:p>
    <w:p w14:paraId="132A302F" w14:textId="77777777" w:rsidR="00517FB9" w:rsidRDefault="00517FB9" w:rsidP="00517FB9">
      <w:pPr>
        <w:jc w:val="both"/>
      </w:pPr>
      <w:r>
        <w:t>Elizabeth Connors-Manke</w:t>
      </w:r>
      <w:r>
        <w:tab/>
        <w:t>Assistant Professor | University of Kentucky</w:t>
      </w:r>
    </w:p>
    <w:p w14:paraId="5487451A" w14:textId="77777777" w:rsidR="00517FB9" w:rsidRDefault="00517FB9" w:rsidP="00517FB9">
      <w:pPr>
        <w:jc w:val="both"/>
      </w:pPr>
      <w:r>
        <w:tab/>
      </w:r>
      <w:r>
        <w:tab/>
      </w:r>
      <w:r>
        <w:tab/>
      </w:r>
      <w:r>
        <w:tab/>
        <w:t>Department of Writing, Rhetoric, and Digital Studies</w:t>
      </w:r>
    </w:p>
    <w:p w14:paraId="6472E1F7" w14:textId="77777777" w:rsidR="00517FB9" w:rsidRDefault="000C56C8" w:rsidP="00517FB9">
      <w:pPr>
        <w:ind w:left="2160" w:firstLine="720"/>
        <w:jc w:val="both"/>
        <w:rPr>
          <w:rStyle w:val="Hyperlink"/>
          <w:rFonts w:cstheme="minorBidi"/>
        </w:rPr>
      </w:pPr>
      <w:hyperlink r:id="rId13" w:history="1">
        <w:r w:rsidR="00517FB9" w:rsidRPr="00A12A33">
          <w:rPr>
            <w:rStyle w:val="Hyperlink"/>
            <w:rFonts w:cstheme="minorBidi"/>
          </w:rPr>
          <w:t>b.connors-manke@uky.edu</w:t>
        </w:r>
      </w:hyperlink>
    </w:p>
    <w:p w14:paraId="2653B3AC" w14:textId="77777777" w:rsidR="00517FB9" w:rsidRDefault="00517FB9" w:rsidP="00517FB9">
      <w:pPr>
        <w:jc w:val="both"/>
      </w:pPr>
      <w:r>
        <w:rPr>
          <w:rStyle w:val="Hyperlink"/>
          <w:rFonts w:cstheme="minorBidi"/>
          <w:color w:val="auto"/>
          <w:u w:val="none"/>
        </w:rPr>
        <w:tab/>
      </w:r>
      <w:r>
        <w:rPr>
          <w:rStyle w:val="Hyperlink"/>
          <w:rFonts w:cstheme="minorBidi"/>
          <w:color w:val="auto"/>
          <w:u w:val="none"/>
        </w:rPr>
        <w:tab/>
      </w:r>
      <w:r>
        <w:rPr>
          <w:rStyle w:val="Hyperlink"/>
          <w:rFonts w:cstheme="minorBidi"/>
          <w:color w:val="auto"/>
          <w:u w:val="none"/>
        </w:rPr>
        <w:tab/>
      </w:r>
      <w:r>
        <w:rPr>
          <w:rStyle w:val="Hyperlink"/>
          <w:rFonts w:cstheme="minorBidi"/>
          <w:color w:val="auto"/>
          <w:u w:val="none"/>
        </w:rPr>
        <w:tab/>
      </w:r>
      <w:r>
        <w:t>859-257-8046</w:t>
      </w:r>
    </w:p>
    <w:p w14:paraId="74209962" w14:textId="77777777" w:rsidR="00517FB9" w:rsidRPr="00CE0C55" w:rsidRDefault="00517FB9" w:rsidP="00517FB9">
      <w:pPr>
        <w:jc w:val="both"/>
        <w:rPr>
          <w:sz w:val="12"/>
          <w:szCs w:val="12"/>
        </w:rPr>
      </w:pPr>
    </w:p>
    <w:p w14:paraId="21A944E2" w14:textId="77777777" w:rsidR="00E8334E" w:rsidRDefault="00E8334E" w:rsidP="00E8334E">
      <w:pPr>
        <w:jc w:val="both"/>
      </w:pPr>
      <w:r>
        <w:t>Nicole Seymour</w:t>
      </w:r>
      <w:r>
        <w:tab/>
      </w:r>
      <w:r>
        <w:tab/>
        <w:t>Assistant Professor | California State University, Fullerton</w:t>
      </w:r>
    </w:p>
    <w:p w14:paraId="75C44460" w14:textId="77777777" w:rsidR="00E8334E" w:rsidRDefault="00E8334E" w:rsidP="00E8334E">
      <w:pPr>
        <w:jc w:val="both"/>
      </w:pPr>
      <w:r>
        <w:tab/>
      </w:r>
      <w:r>
        <w:tab/>
      </w:r>
      <w:r>
        <w:tab/>
      </w:r>
      <w:r>
        <w:tab/>
        <w:t>Department of English, Comparative Literature, and Linguistics</w:t>
      </w:r>
    </w:p>
    <w:p w14:paraId="05801283" w14:textId="77777777" w:rsidR="00E8334E" w:rsidRDefault="00E8334E" w:rsidP="00E8334E">
      <w:pPr>
        <w:jc w:val="both"/>
      </w:pPr>
      <w:r>
        <w:tab/>
      </w:r>
      <w:r>
        <w:tab/>
      </w:r>
      <w:r>
        <w:tab/>
      </w:r>
      <w:r>
        <w:tab/>
      </w:r>
      <w:hyperlink r:id="rId14" w:history="1">
        <w:r w:rsidRPr="003D05EA">
          <w:rPr>
            <w:rStyle w:val="Hyperlink"/>
            <w:rFonts w:cstheme="minorBidi"/>
          </w:rPr>
          <w:t>nseymour@fullerton.edu</w:t>
        </w:r>
      </w:hyperlink>
    </w:p>
    <w:p w14:paraId="1D52D3FB" w14:textId="77777777" w:rsidR="00E8334E" w:rsidRDefault="00E8334E" w:rsidP="00E8334E">
      <w:pPr>
        <w:jc w:val="both"/>
      </w:pPr>
      <w:r>
        <w:tab/>
      </w:r>
      <w:r>
        <w:tab/>
      </w:r>
      <w:r>
        <w:tab/>
      </w:r>
      <w:r>
        <w:tab/>
        <w:t>657-278-2713</w:t>
      </w:r>
    </w:p>
    <w:p w14:paraId="0D9AF3FE" w14:textId="77777777" w:rsidR="00E8334E" w:rsidRDefault="00E8334E" w:rsidP="0082120F">
      <w:pPr>
        <w:jc w:val="both"/>
        <w:rPr>
          <w:sz w:val="12"/>
          <w:szCs w:val="12"/>
        </w:rPr>
      </w:pPr>
    </w:p>
    <w:p w14:paraId="0C8F0668" w14:textId="77777777" w:rsidR="00CE0C55" w:rsidRDefault="00CE0C55" w:rsidP="00CE0C55">
      <w:pPr>
        <w:jc w:val="both"/>
      </w:pPr>
      <w:r>
        <w:t>Randall Roorda</w:t>
      </w:r>
      <w:r>
        <w:tab/>
      </w:r>
      <w:r>
        <w:tab/>
        <w:t>Associate Professor | University of Kentucky</w:t>
      </w:r>
    </w:p>
    <w:p w14:paraId="65F580EC" w14:textId="77777777" w:rsidR="00CE0C55" w:rsidRDefault="00CE0C55" w:rsidP="00CE0C55">
      <w:pPr>
        <w:jc w:val="both"/>
      </w:pPr>
      <w:r>
        <w:tab/>
      </w:r>
      <w:r>
        <w:tab/>
      </w:r>
      <w:r>
        <w:tab/>
      </w:r>
      <w:r>
        <w:tab/>
        <w:t>Department of English</w:t>
      </w:r>
    </w:p>
    <w:p w14:paraId="165FBFF8" w14:textId="77777777" w:rsidR="00CE0C55" w:rsidRDefault="000C56C8" w:rsidP="00CE0C55">
      <w:pPr>
        <w:ind w:left="2160" w:firstLine="720"/>
        <w:jc w:val="both"/>
      </w:pPr>
      <w:hyperlink r:id="rId15" w:history="1">
        <w:r w:rsidR="00CE0C55" w:rsidRPr="00A12A33">
          <w:rPr>
            <w:rStyle w:val="Hyperlink"/>
            <w:rFonts w:cstheme="minorBidi"/>
          </w:rPr>
          <w:t>rroorda@uky.edu</w:t>
        </w:r>
      </w:hyperlink>
    </w:p>
    <w:p w14:paraId="72544596" w14:textId="77777777" w:rsidR="00CE0C55" w:rsidRPr="003049C0" w:rsidRDefault="00CE0C55" w:rsidP="0082120F">
      <w:pPr>
        <w:jc w:val="both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Cs w:val="24"/>
        </w:rPr>
        <w:t>859-</w:t>
      </w:r>
      <w:r>
        <w:t>257-1033</w:t>
      </w:r>
    </w:p>
    <w:sectPr w:rsidR="00CE0C55" w:rsidRPr="003049C0" w:rsidSect="00C760B1">
      <w:headerReference w:type="default" r:id="rId16"/>
      <w:pgSz w:w="12240" w:h="15840" w:code="1"/>
      <w:pgMar w:top="10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C92B7" w14:textId="77777777" w:rsidR="000C56C8" w:rsidRDefault="000C56C8" w:rsidP="00C574A5">
      <w:r>
        <w:separator/>
      </w:r>
    </w:p>
  </w:endnote>
  <w:endnote w:type="continuationSeparator" w:id="0">
    <w:p w14:paraId="313017B1" w14:textId="77777777" w:rsidR="000C56C8" w:rsidRDefault="000C56C8" w:rsidP="00C57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41F95" w14:textId="77777777" w:rsidR="000C56C8" w:rsidRDefault="000C56C8" w:rsidP="00C574A5">
      <w:r>
        <w:separator/>
      </w:r>
    </w:p>
  </w:footnote>
  <w:footnote w:type="continuationSeparator" w:id="0">
    <w:p w14:paraId="303AA141" w14:textId="77777777" w:rsidR="000C56C8" w:rsidRDefault="000C56C8" w:rsidP="00C57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3073"/>
      <w:docPartObj>
        <w:docPartGallery w:val="Page Numbers (Top of Page)"/>
        <w:docPartUnique/>
      </w:docPartObj>
    </w:sdtPr>
    <w:sdtEndPr/>
    <w:sdtContent>
      <w:p w14:paraId="6D05A4F1" w14:textId="04DF1E1F" w:rsidR="00BF40A0" w:rsidRDefault="00BF40A0">
        <w:pPr>
          <w:pStyle w:val="Header"/>
          <w:jc w:val="right"/>
        </w:pPr>
        <w:r>
          <w:t>Menrisky</w:t>
        </w:r>
        <w:r w:rsidR="00205527">
          <w:t>,</w:t>
        </w:r>
        <w:r w:rsidR="00B31162">
          <w:t xml:space="preserve"> Curriculum Vitae</w:t>
        </w:r>
        <w:r>
          <w:t xml:space="preserve"> </w:t>
        </w:r>
        <w:r w:rsidR="002401D6">
          <w:fldChar w:fldCharType="begin"/>
        </w:r>
        <w:r w:rsidR="00295C91">
          <w:instrText xml:space="preserve"> PAGE   \* MERGEFORMAT </w:instrText>
        </w:r>
        <w:r w:rsidR="002401D6">
          <w:fldChar w:fldCharType="separate"/>
        </w:r>
        <w:r w:rsidR="00051333">
          <w:rPr>
            <w:noProof/>
          </w:rPr>
          <w:t>4</w:t>
        </w:r>
        <w:r w:rsidR="002401D6">
          <w:rPr>
            <w:noProof/>
          </w:rPr>
          <w:fldChar w:fldCharType="end"/>
        </w:r>
      </w:p>
    </w:sdtContent>
  </w:sdt>
  <w:p w14:paraId="0C95A9D0" w14:textId="77777777" w:rsidR="00BF40A0" w:rsidRDefault="00BF40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76612D"/>
    <w:multiLevelType w:val="hybridMultilevel"/>
    <w:tmpl w:val="E76E1F36"/>
    <w:lvl w:ilvl="0" w:tplc="BA88A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068"/>
    <w:rsid w:val="00004633"/>
    <w:rsid w:val="0000769A"/>
    <w:rsid w:val="000106F8"/>
    <w:rsid w:val="000155CA"/>
    <w:rsid w:val="00022A7C"/>
    <w:rsid w:val="00023690"/>
    <w:rsid w:val="0002489B"/>
    <w:rsid w:val="00031059"/>
    <w:rsid w:val="00042EE7"/>
    <w:rsid w:val="00044C97"/>
    <w:rsid w:val="00051333"/>
    <w:rsid w:val="00054149"/>
    <w:rsid w:val="0006059E"/>
    <w:rsid w:val="00073350"/>
    <w:rsid w:val="00075C56"/>
    <w:rsid w:val="000801D0"/>
    <w:rsid w:val="000807DE"/>
    <w:rsid w:val="0008253F"/>
    <w:rsid w:val="00094143"/>
    <w:rsid w:val="00095A52"/>
    <w:rsid w:val="00096168"/>
    <w:rsid w:val="00096622"/>
    <w:rsid w:val="000B2BBE"/>
    <w:rsid w:val="000C0028"/>
    <w:rsid w:val="000C56C8"/>
    <w:rsid w:val="000C7967"/>
    <w:rsid w:val="000C7A71"/>
    <w:rsid w:val="000D4968"/>
    <w:rsid w:val="000E0871"/>
    <w:rsid w:val="000E1C33"/>
    <w:rsid w:val="000F28B6"/>
    <w:rsid w:val="000F4CB2"/>
    <w:rsid w:val="00100DFB"/>
    <w:rsid w:val="00112DEA"/>
    <w:rsid w:val="00126D61"/>
    <w:rsid w:val="00130282"/>
    <w:rsid w:val="00133810"/>
    <w:rsid w:val="0013472F"/>
    <w:rsid w:val="00135480"/>
    <w:rsid w:val="00136265"/>
    <w:rsid w:val="001475C4"/>
    <w:rsid w:val="0015343A"/>
    <w:rsid w:val="00154D7F"/>
    <w:rsid w:val="00156F3A"/>
    <w:rsid w:val="001644C9"/>
    <w:rsid w:val="00167CC5"/>
    <w:rsid w:val="00170410"/>
    <w:rsid w:val="0017512C"/>
    <w:rsid w:val="00175B38"/>
    <w:rsid w:val="001779DD"/>
    <w:rsid w:val="00177DB9"/>
    <w:rsid w:val="00180161"/>
    <w:rsid w:val="00187083"/>
    <w:rsid w:val="001A5898"/>
    <w:rsid w:val="001B1AFB"/>
    <w:rsid w:val="001B499A"/>
    <w:rsid w:val="001C2FC7"/>
    <w:rsid w:val="001C68E5"/>
    <w:rsid w:val="001D15F6"/>
    <w:rsid w:val="001D18EB"/>
    <w:rsid w:val="001D1D69"/>
    <w:rsid w:val="001D30BB"/>
    <w:rsid w:val="001E0F33"/>
    <w:rsid w:val="001E56F0"/>
    <w:rsid w:val="001F4751"/>
    <w:rsid w:val="001F555B"/>
    <w:rsid w:val="001F6829"/>
    <w:rsid w:val="00200084"/>
    <w:rsid w:val="00203EC1"/>
    <w:rsid w:val="002053FE"/>
    <w:rsid w:val="00205527"/>
    <w:rsid w:val="00211E48"/>
    <w:rsid w:val="00213851"/>
    <w:rsid w:val="00221610"/>
    <w:rsid w:val="002311DF"/>
    <w:rsid w:val="002323DF"/>
    <w:rsid w:val="00235048"/>
    <w:rsid w:val="002401D6"/>
    <w:rsid w:val="00240C73"/>
    <w:rsid w:val="00247C2A"/>
    <w:rsid w:val="00250D91"/>
    <w:rsid w:val="00261616"/>
    <w:rsid w:val="00261CB0"/>
    <w:rsid w:val="00264D79"/>
    <w:rsid w:val="00264E5C"/>
    <w:rsid w:val="00266393"/>
    <w:rsid w:val="002665FF"/>
    <w:rsid w:val="002667F2"/>
    <w:rsid w:val="002702BF"/>
    <w:rsid w:val="00271983"/>
    <w:rsid w:val="00273804"/>
    <w:rsid w:val="00280A88"/>
    <w:rsid w:val="002815A2"/>
    <w:rsid w:val="00283350"/>
    <w:rsid w:val="00283D74"/>
    <w:rsid w:val="00295C91"/>
    <w:rsid w:val="00296870"/>
    <w:rsid w:val="002A0DA8"/>
    <w:rsid w:val="002A268C"/>
    <w:rsid w:val="002A27E5"/>
    <w:rsid w:val="002A4522"/>
    <w:rsid w:val="002B0A8C"/>
    <w:rsid w:val="002B4A86"/>
    <w:rsid w:val="002B4F6E"/>
    <w:rsid w:val="002C02A7"/>
    <w:rsid w:val="002C05CE"/>
    <w:rsid w:val="002C13FD"/>
    <w:rsid w:val="002C2A38"/>
    <w:rsid w:val="002D35E8"/>
    <w:rsid w:val="002D5525"/>
    <w:rsid w:val="002D6871"/>
    <w:rsid w:val="002D7B14"/>
    <w:rsid w:val="002E184E"/>
    <w:rsid w:val="002E59C5"/>
    <w:rsid w:val="0030021E"/>
    <w:rsid w:val="003014A1"/>
    <w:rsid w:val="003049C0"/>
    <w:rsid w:val="00306A60"/>
    <w:rsid w:val="00307647"/>
    <w:rsid w:val="00307A19"/>
    <w:rsid w:val="00313F14"/>
    <w:rsid w:val="00315CB0"/>
    <w:rsid w:val="00324775"/>
    <w:rsid w:val="0033148B"/>
    <w:rsid w:val="00332D4F"/>
    <w:rsid w:val="003377B7"/>
    <w:rsid w:val="00340CFC"/>
    <w:rsid w:val="0034534B"/>
    <w:rsid w:val="00351F81"/>
    <w:rsid w:val="00352E50"/>
    <w:rsid w:val="003600EB"/>
    <w:rsid w:val="00374B4C"/>
    <w:rsid w:val="0037714F"/>
    <w:rsid w:val="00377511"/>
    <w:rsid w:val="00392A0B"/>
    <w:rsid w:val="003B3303"/>
    <w:rsid w:val="003D1E83"/>
    <w:rsid w:val="003E54BA"/>
    <w:rsid w:val="003E7BAE"/>
    <w:rsid w:val="004001C7"/>
    <w:rsid w:val="004027EA"/>
    <w:rsid w:val="00417FE8"/>
    <w:rsid w:val="00420B1D"/>
    <w:rsid w:val="00426064"/>
    <w:rsid w:val="00432028"/>
    <w:rsid w:val="00432B1F"/>
    <w:rsid w:val="00436DFE"/>
    <w:rsid w:val="00437398"/>
    <w:rsid w:val="00440098"/>
    <w:rsid w:val="0044536E"/>
    <w:rsid w:val="004536E3"/>
    <w:rsid w:val="004560B0"/>
    <w:rsid w:val="00456ACB"/>
    <w:rsid w:val="00457B06"/>
    <w:rsid w:val="004742A1"/>
    <w:rsid w:val="00475F2A"/>
    <w:rsid w:val="004777AA"/>
    <w:rsid w:val="0048421A"/>
    <w:rsid w:val="0048431F"/>
    <w:rsid w:val="00484D8D"/>
    <w:rsid w:val="004949F2"/>
    <w:rsid w:val="004A3789"/>
    <w:rsid w:val="004A7FC7"/>
    <w:rsid w:val="004B2D76"/>
    <w:rsid w:val="004B2DC9"/>
    <w:rsid w:val="004B7097"/>
    <w:rsid w:val="004C1EA6"/>
    <w:rsid w:val="004C6056"/>
    <w:rsid w:val="004C7932"/>
    <w:rsid w:val="004D2E91"/>
    <w:rsid w:val="004E4CEA"/>
    <w:rsid w:val="004F3566"/>
    <w:rsid w:val="004F73C6"/>
    <w:rsid w:val="0051147B"/>
    <w:rsid w:val="0051617A"/>
    <w:rsid w:val="0051660D"/>
    <w:rsid w:val="00516D8E"/>
    <w:rsid w:val="00517FB9"/>
    <w:rsid w:val="00526052"/>
    <w:rsid w:val="0052610B"/>
    <w:rsid w:val="00532F94"/>
    <w:rsid w:val="00537869"/>
    <w:rsid w:val="00546D16"/>
    <w:rsid w:val="00547B12"/>
    <w:rsid w:val="00557D71"/>
    <w:rsid w:val="0056395F"/>
    <w:rsid w:val="00564C63"/>
    <w:rsid w:val="005740EB"/>
    <w:rsid w:val="0059581E"/>
    <w:rsid w:val="005A0479"/>
    <w:rsid w:val="005B2370"/>
    <w:rsid w:val="005B37C9"/>
    <w:rsid w:val="005B42F1"/>
    <w:rsid w:val="005B49F1"/>
    <w:rsid w:val="005D78E9"/>
    <w:rsid w:val="005E1B20"/>
    <w:rsid w:val="005E581F"/>
    <w:rsid w:val="005F11F3"/>
    <w:rsid w:val="005F2534"/>
    <w:rsid w:val="005F2DBE"/>
    <w:rsid w:val="00602828"/>
    <w:rsid w:val="00613B9C"/>
    <w:rsid w:val="0061439B"/>
    <w:rsid w:val="00614928"/>
    <w:rsid w:val="00620A8F"/>
    <w:rsid w:val="006250A9"/>
    <w:rsid w:val="006274EC"/>
    <w:rsid w:val="006306CC"/>
    <w:rsid w:val="00633337"/>
    <w:rsid w:val="00650299"/>
    <w:rsid w:val="006552CF"/>
    <w:rsid w:val="006561A5"/>
    <w:rsid w:val="00657CBB"/>
    <w:rsid w:val="00664106"/>
    <w:rsid w:val="0066731C"/>
    <w:rsid w:val="00670A7A"/>
    <w:rsid w:val="0067267D"/>
    <w:rsid w:val="0067636C"/>
    <w:rsid w:val="00676D2D"/>
    <w:rsid w:val="006A0D30"/>
    <w:rsid w:val="006B70AA"/>
    <w:rsid w:val="006C704B"/>
    <w:rsid w:val="006D3B79"/>
    <w:rsid w:val="006E0281"/>
    <w:rsid w:val="006E04E4"/>
    <w:rsid w:val="006E3B9B"/>
    <w:rsid w:val="006E481C"/>
    <w:rsid w:val="006E4C1E"/>
    <w:rsid w:val="006E59BA"/>
    <w:rsid w:val="00703790"/>
    <w:rsid w:val="00703A1E"/>
    <w:rsid w:val="00703F84"/>
    <w:rsid w:val="00710C57"/>
    <w:rsid w:val="00711C60"/>
    <w:rsid w:val="00716621"/>
    <w:rsid w:val="00716B3F"/>
    <w:rsid w:val="00716D03"/>
    <w:rsid w:val="00724BD7"/>
    <w:rsid w:val="00726E76"/>
    <w:rsid w:val="0073280B"/>
    <w:rsid w:val="00737FEF"/>
    <w:rsid w:val="00741554"/>
    <w:rsid w:val="007434E4"/>
    <w:rsid w:val="00754015"/>
    <w:rsid w:val="007578D1"/>
    <w:rsid w:val="00763489"/>
    <w:rsid w:val="0077036C"/>
    <w:rsid w:val="007837C7"/>
    <w:rsid w:val="007850AF"/>
    <w:rsid w:val="00792031"/>
    <w:rsid w:val="007C1CF4"/>
    <w:rsid w:val="007C2E35"/>
    <w:rsid w:val="007C3B06"/>
    <w:rsid w:val="007D2501"/>
    <w:rsid w:val="007D6661"/>
    <w:rsid w:val="007E3F4C"/>
    <w:rsid w:val="007E407E"/>
    <w:rsid w:val="007F12EC"/>
    <w:rsid w:val="007F3716"/>
    <w:rsid w:val="00807FCD"/>
    <w:rsid w:val="00820514"/>
    <w:rsid w:val="0082120F"/>
    <w:rsid w:val="0082168D"/>
    <w:rsid w:val="00836B10"/>
    <w:rsid w:val="00836FAD"/>
    <w:rsid w:val="008373D7"/>
    <w:rsid w:val="00841822"/>
    <w:rsid w:val="0084418F"/>
    <w:rsid w:val="008509DA"/>
    <w:rsid w:val="008514BD"/>
    <w:rsid w:val="0085202B"/>
    <w:rsid w:val="00854FB2"/>
    <w:rsid w:val="00862718"/>
    <w:rsid w:val="00862BDD"/>
    <w:rsid w:val="008713FF"/>
    <w:rsid w:val="008740D4"/>
    <w:rsid w:val="00874DF4"/>
    <w:rsid w:val="008818AE"/>
    <w:rsid w:val="008846FA"/>
    <w:rsid w:val="00892FF5"/>
    <w:rsid w:val="008932A2"/>
    <w:rsid w:val="008933C4"/>
    <w:rsid w:val="008937B1"/>
    <w:rsid w:val="008A33F3"/>
    <w:rsid w:val="008A4E24"/>
    <w:rsid w:val="008A62C6"/>
    <w:rsid w:val="008A7528"/>
    <w:rsid w:val="008B0E94"/>
    <w:rsid w:val="008B13A7"/>
    <w:rsid w:val="008B60E6"/>
    <w:rsid w:val="008C0823"/>
    <w:rsid w:val="008D607A"/>
    <w:rsid w:val="008D6D19"/>
    <w:rsid w:val="008F47CC"/>
    <w:rsid w:val="0090199E"/>
    <w:rsid w:val="00905517"/>
    <w:rsid w:val="00905561"/>
    <w:rsid w:val="009112DB"/>
    <w:rsid w:val="00911308"/>
    <w:rsid w:val="009125F6"/>
    <w:rsid w:val="00914714"/>
    <w:rsid w:val="00923821"/>
    <w:rsid w:val="009267BC"/>
    <w:rsid w:val="00926AAE"/>
    <w:rsid w:val="0093549E"/>
    <w:rsid w:val="00943160"/>
    <w:rsid w:val="0094463D"/>
    <w:rsid w:val="00955E09"/>
    <w:rsid w:val="00967693"/>
    <w:rsid w:val="00967736"/>
    <w:rsid w:val="0097061E"/>
    <w:rsid w:val="00972874"/>
    <w:rsid w:val="00975E78"/>
    <w:rsid w:val="009762C4"/>
    <w:rsid w:val="00976EA7"/>
    <w:rsid w:val="00980225"/>
    <w:rsid w:val="0098162D"/>
    <w:rsid w:val="00986BF7"/>
    <w:rsid w:val="00992C33"/>
    <w:rsid w:val="009A42D1"/>
    <w:rsid w:val="009C0398"/>
    <w:rsid w:val="009C1EDC"/>
    <w:rsid w:val="009D3BB8"/>
    <w:rsid w:val="009D47F6"/>
    <w:rsid w:val="009E5719"/>
    <w:rsid w:val="009F185A"/>
    <w:rsid w:val="009F2D5D"/>
    <w:rsid w:val="00A039C1"/>
    <w:rsid w:val="00A053CB"/>
    <w:rsid w:val="00A078C4"/>
    <w:rsid w:val="00A11062"/>
    <w:rsid w:val="00A1276E"/>
    <w:rsid w:val="00A12AA8"/>
    <w:rsid w:val="00A15741"/>
    <w:rsid w:val="00A16588"/>
    <w:rsid w:val="00A250AC"/>
    <w:rsid w:val="00A31E4C"/>
    <w:rsid w:val="00A32653"/>
    <w:rsid w:val="00A33595"/>
    <w:rsid w:val="00A34220"/>
    <w:rsid w:val="00A35A53"/>
    <w:rsid w:val="00A5119D"/>
    <w:rsid w:val="00A56998"/>
    <w:rsid w:val="00A60E8F"/>
    <w:rsid w:val="00A67BDF"/>
    <w:rsid w:val="00A71E71"/>
    <w:rsid w:val="00A74B4D"/>
    <w:rsid w:val="00A76882"/>
    <w:rsid w:val="00A8317F"/>
    <w:rsid w:val="00A84891"/>
    <w:rsid w:val="00A856A6"/>
    <w:rsid w:val="00A8679E"/>
    <w:rsid w:val="00A879B0"/>
    <w:rsid w:val="00A96725"/>
    <w:rsid w:val="00A96D64"/>
    <w:rsid w:val="00AA2721"/>
    <w:rsid w:val="00AB0155"/>
    <w:rsid w:val="00AB3B24"/>
    <w:rsid w:val="00AB3DD2"/>
    <w:rsid w:val="00AB7FD6"/>
    <w:rsid w:val="00AC7AC1"/>
    <w:rsid w:val="00AD2130"/>
    <w:rsid w:val="00AE50DB"/>
    <w:rsid w:val="00AF594C"/>
    <w:rsid w:val="00B03C00"/>
    <w:rsid w:val="00B06420"/>
    <w:rsid w:val="00B115D4"/>
    <w:rsid w:val="00B13F60"/>
    <w:rsid w:val="00B16D16"/>
    <w:rsid w:val="00B16DAA"/>
    <w:rsid w:val="00B31162"/>
    <w:rsid w:val="00B3117C"/>
    <w:rsid w:val="00B40BCB"/>
    <w:rsid w:val="00B6218C"/>
    <w:rsid w:val="00B65D11"/>
    <w:rsid w:val="00B720FD"/>
    <w:rsid w:val="00B732F0"/>
    <w:rsid w:val="00B733D8"/>
    <w:rsid w:val="00B74574"/>
    <w:rsid w:val="00B80DD6"/>
    <w:rsid w:val="00B83BC4"/>
    <w:rsid w:val="00B916B0"/>
    <w:rsid w:val="00BB0387"/>
    <w:rsid w:val="00BB7CC9"/>
    <w:rsid w:val="00BC0220"/>
    <w:rsid w:val="00BC0D5B"/>
    <w:rsid w:val="00BC3971"/>
    <w:rsid w:val="00BC4690"/>
    <w:rsid w:val="00BC6CFE"/>
    <w:rsid w:val="00BD1695"/>
    <w:rsid w:val="00BD385F"/>
    <w:rsid w:val="00BD700E"/>
    <w:rsid w:val="00BE025E"/>
    <w:rsid w:val="00BF153D"/>
    <w:rsid w:val="00BF2E56"/>
    <w:rsid w:val="00BF40A0"/>
    <w:rsid w:val="00BF4171"/>
    <w:rsid w:val="00BF43EE"/>
    <w:rsid w:val="00BF683A"/>
    <w:rsid w:val="00C009EA"/>
    <w:rsid w:val="00C03F37"/>
    <w:rsid w:val="00C0511E"/>
    <w:rsid w:val="00C07EF6"/>
    <w:rsid w:val="00C2371E"/>
    <w:rsid w:val="00C34F9C"/>
    <w:rsid w:val="00C414A8"/>
    <w:rsid w:val="00C41C47"/>
    <w:rsid w:val="00C43714"/>
    <w:rsid w:val="00C508A4"/>
    <w:rsid w:val="00C511FC"/>
    <w:rsid w:val="00C562EA"/>
    <w:rsid w:val="00C574A5"/>
    <w:rsid w:val="00C74985"/>
    <w:rsid w:val="00C74C8A"/>
    <w:rsid w:val="00C760B1"/>
    <w:rsid w:val="00C773FE"/>
    <w:rsid w:val="00C803E6"/>
    <w:rsid w:val="00C974D8"/>
    <w:rsid w:val="00CA0620"/>
    <w:rsid w:val="00CA1774"/>
    <w:rsid w:val="00CA39B4"/>
    <w:rsid w:val="00CB4609"/>
    <w:rsid w:val="00CC43E0"/>
    <w:rsid w:val="00CD1A92"/>
    <w:rsid w:val="00CD6AFF"/>
    <w:rsid w:val="00CE0C55"/>
    <w:rsid w:val="00CE74EA"/>
    <w:rsid w:val="00CF0916"/>
    <w:rsid w:val="00CF2F43"/>
    <w:rsid w:val="00CF377C"/>
    <w:rsid w:val="00D01A67"/>
    <w:rsid w:val="00D01BBC"/>
    <w:rsid w:val="00D07436"/>
    <w:rsid w:val="00D10EE8"/>
    <w:rsid w:val="00D12990"/>
    <w:rsid w:val="00D13A08"/>
    <w:rsid w:val="00D1561A"/>
    <w:rsid w:val="00D17BDD"/>
    <w:rsid w:val="00D21B34"/>
    <w:rsid w:val="00D223AF"/>
    <w:rsid w:val="00D25618"/>
    <w:rsid w:val="00D25CC5"/>
    <w:rsid w:val="00D26D97"/>
    <w:rsid w:val="00D278AB"/>
    <w:rsid w:val="00D35BAF"/>
    <w:rsid w:val="00D44488"/>
    <w:rsid w:val="00D44666"/>
    <w:rsid w:val="00D47F05"/>
    <w:rsid w:val="00D50AFD"/>
    <w:rsid w:val="00D52A55"/>
    <w:rsid w:val="00D55CBE"/>
    <w:rsid w:val="00D5686C"/>
    <w:rsid w:val="00D65F4C"/>
    <w:rsid w:val="00D66A9F"/>
    <w:rsid w:val="00D72A33"/>
    <w:rsid w:val="00D73420"/>
    <w:rsid w:val="00D77828"/>
    <w:rsid w:val="00D77EDC"/>
    <w:rsid w:val="00D77FD6"/>
    <w:rsid w:val="00D9649F"/>
    <w:rsid w:val="00D979DE"/>
    <w:rsid w:val="00DA6006"/>
    <w:rsid w:val="00DA799D"/>
    <w:rsid w:val="00DB003E"/>
    <w:rsid w:val="00DB008C"/>
    <w:rsid w:val="00DB4185"/>
    <w:rsid w:val="00DB5BC7"/>
    <w:rsid w:val="00DC55A8"/>
    <w:rsid w:val="00DC66EE"/>
    <w:rsid w:val="00DD2F35"/>
    <w:rsid w:val="00DD52A7"/>
    <w:rsid w:val="00DE5657"/>
    <w:rsid w:val="00DF4C7C"/>
    <w:rsid w:val="00DF59D7"/>
    <w:rsid w:val="00E15188"/>
    <w:rsid w:val="00E17501"/>
    <w:rsid w:val="00E2343E"/>
    <w:rsid w:val="00E31F13"/>
    <w:rsid w:val="00E32A5A"/>
    <w:rsid w:val="00E44022"/>
    <w:rsid w:val="00E57785"/>
    <w:rsid w:val="00E65FD2"/>
    <w:rsid w:val="00E70E0F"/>
    <w:rsid w:val="00E7130F"/>
    <w:rsid w:val="00E715D5"/>
    <w:rsid w:val="00E74118"/>
    <w:rsid w:val="00E76230"/>
    <w:rsid w:val="00E77D0B"/>
    <w:rsid w:val="00E8334E"/>
    <w:rsid w:val="00E837AD"/>
    <w:rsid w:val="00E86A73"/>
    <w:rsid w:val="00E908F7"/>
    <w:rsid w:val="00E90F17"/>
    <w:rsid w:val="00E941D3"/>
    <w:rsid w:val="00EA231E"/>
    <w:rsid w:val="00EA2F5E"/>
    <w:rsid w:val="00EB0137"/>
    <w:rsid w:val="00EB54D7"/>
    <w:rsid w:val="00EB5540"/>
    <w:rsid w:val="00EB725F"/>
    <w:rsid w:val="00EB77C4"/>
    <w:rsid w:val="00EC2469"/>
    <w:rsid w:val="00EC25CC"/>
    <w:rsid w:val="00ED21B8"/>
    <w:rsid w:val="00ED6CAA"/>
    <w:rsid w:val="00ED78D4"/>
    <w:rsid w:val="00EE2B8C"/>
    <w:rsid w:val="00EE3A8E"/>
    <w:rsid w:val="00EE64BD"/>
    <w:rsid w:val="00EE6514"/>
    <w:rsid w:val="00EE718E"/>
    <w:rsid w:val="00EF7AAC"/>
    <w:rsid w:val="00F122C5"/>
    <w:rsid w:val="00F15098"/>
    <w:rsid w:val="00F15FCA"/>
    <w:rsid w:val="00F17E00"/>
    <w:rsid w:val="00F41730"/>
    <w:rsid w:val="00F472A0"/>
    <w:rsid w:val="00F4745B"/>
    <w:rsid w:val="00F474A3"/>
    <w:rsid w:val="00F64C9E"/>
    <w:rsid w:val="00F66C52"/>
    <w:rsid w:val="00F74172"/>
    <w:rsid w:val="00F85CDC"/>
    <w:rsid w:val="00F9610C"/>
    <w:rsid w:val="00FA6068"/>
    <w:rsid w:val="00FA6D67"/>
    <w:rsid w:val="00FE0743"/>
    <w:rsid w:val="00FE293A"/>
    <w:rsid w:val="00FE3046"/>
    <w:rsid w:val="00FF40A4"/>
    <w:rsid w:val="00F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62376E"/>
  <w15:docId w15:val="{2480CFD5-54EC-45E0-8DB8-BCB2D2A64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2A38"/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6068"/>
    <w:rPr>
      <w:rFonts w:cs="Times New Roman"/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74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4A5"/>
    <w:rPr>
      <w:rFonts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C574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4A5"/>
    <w:rPr>
      <w:rFonts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4A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112DEA"/>
    <w:rPr>
      <w:b/>
      <w:bCs/>
      <w:smallCaps/>
      <w:spacing w:val="5"/>
    </w:rPr>
  </w:style>
  <w:style w:type="paragraph" w:customStyle="1" w:styleId="Default">
    <w:name w:val="Default"/>
    <w:rsid w:val="00AA2721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8846FA"/>
    <w:pPr>
      <w:ind w:left="720"/>
      <w:contextualSpacing/>
    </w:pPr>
    <w:rPr>
      <w:rFonts w:eastAsiaTheme="min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9125F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169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1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enrisky@gmail.com" TargetMode="External"/><Relationship Id="rId13" Type="http://schemas.openxmlformats.org/officeDocument/2006/relationships/hyperlink" Target="mailto:b.connors-manke@uky.ed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arol.mason@uky.ed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blum1@uky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roorda@uky.edu" TargetMode="External"/><Relationship Id="rId10" Type="http://schemas.openxmlformats.org/officeDocument/2006/relationships/hyperlink" Target="mailto:matras2@uky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menrisky.wixsite.com/alex" TargetMode="External"/><Relationship Id="rId14" Type="http://schemas.openxmlformats.org/officeDocument/2006/relationships/hyperlink" Target="mailto:nseymour@fullert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72E86-9DD0-4847-82D9-BDE3CEFCE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Alexander Menrisky</vt:lpstr>
    </vt:vector>
  </TitlesOfParts>
  <Company>Hewlett-Packard</Company>
  <LinksUpToDate>false</LinksUpToDate>
  <CharactersWithSpaces>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Alexander Menrisky</dc:title>
  <dc:creator>Alexander F. Menrisky</dc:creator>
  <cp:lastModifiedBy>amenrisky</cp:lastModifiedBy>
  <cp:revision>79</cp:revision>
  <cp:lastPrinted>2017-11-03T15:18:00Z</cp:lastPrinted>
  <dcterms:created xsi:type="dcterms:W3CDTF">2016-12-06T17:51:00Z</dcterms:created>
  <dcterms:modified xsi:type="dcterms:W3CDTF">2018-02-06T19:57:00Z</dcterms:modified>
</cp:coreProperties>
</file>